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Afdoening_lijst_van_moties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Perspectiefnota_2012-2016_(PS_nota)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_Aanpassing_Verordening_groenblauwe_zone.pdf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Afdoening_lijst_van_moties.pdf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Perspectiefnota_2012-2016_(PS_nota).DOC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De_nieuwe_Interreg_projecten_opnemen_in_de_(meerjaren)_begroting_2012_-_2015.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-PSvoorstel_-_Aanvullende_werkafspraken_over_IFA2.pdf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Statenvoorstel_Kaartbeeld_Regionale_Input_Rijksstructuurvisie_Wind_op_land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Statenvoorstel_onderzoek_procesgang_Oostvaarderswold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_Aanpassing_Verordening_groenblauwe_zone.pdf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Perspectiefnota_2012-2016_(PS_nota)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_Aanpassing_Verordening_groenblauwe_zone.pdf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2/30-mei/9:30/Afdoening-moties/2012-05-30-DOCUVITP-1326968-v2-Afdoening-lijst-van-moties.pdf" TargetMode="External" /><Relationship Id="rId26" Type="http://schemas.openxmlformats.org/officeDocument/2006/relationships/hyperlink" Target="https://stateninformatie.flevoland.nl/Vergaderingen/Provinciale-Staten/2012/30-mei/9:30/Stemmingen-perspectiefnota-en-Algemene-Beschouwingen/2012-05-30-DOCUVITP-1309115-v5-Perspectiefnota-2012-2016-PS-nota.pdf" TargetMode="External" /><Relationship Id="rId27" Type="http://schemas.openxmlformats.org/officeDocument/2006/relationships/hyperlink" Target="https://stateninformatie.flevoland.nl/Vergaderingen/Provinciale-Staten/2012/30-mei/9:30/Bespreekstukken/1312374-v10-Statenvoorstel--Aanpassing-Verordening-groenblauwe-zone2.pdf" TargetMode="External" /><Relationship Id="rId28" Type="http://schemas.openxmlformats.org/officeDocument/2006/relationships/hyperlink" Target="https://stateninformatie.flevoland.nl/Vergaderingen/Provinciale-Staten/2012/30-mei/9:30/Bespreekstukken/DOCUVITP-1326968-v1-Afdoening-lijst-van-moties.pdf" TargetMode="External" /><Relationship Id="rId29" Type="http://schemas.openxmlformats.org/officeDocument/2006/relationships/hyperlink" Target="https://stateninformatie.flevoland.nl/Vergaderingen/Provinciale-Staten/2012/30-mei/9:30/Bespreekstukken/DOCUVITP-1309115-v4-Perspectiefnota-2012-2016-PS-nota1.pdf" TargetMode="External" /><Relationship Id="rId30" Type="http://schemas.openxmlformats.org/officeDocument/2006/relationships/hyperlink" Target="https://stateninformatie.flevoland.nl/Vergaderingen/Provinciale-Staten/2012/30-mei/9:30/INTERREG-projecten/DOCUVITP-1306816-v4-De-nieuwe-Interreg-projecten-opnemen-in-de-meerjaren-begroting-2012---2015.pdf" TargetMode="External" /><Relationship Id="rId37" Type="http://schemas.openxmlformats.org/officeDocument/2006/relationships/hyperlink" Target="https://stateninformatie.flevoland.nl/Vergaderingen/Provinciale-Staten/2012/30-mei/9:30/Statenvoorstel-aanvullende-werkafspraken-over-IFA-2/DOCUVITP-1326970-v5-PSvoorstel---Aanvullende-werkafspraken-over-IFA2.pdf" TargetMode="External" /><Relationship Id="rId38" Type="http://schemas.openxmlformats.org/officeDocument/2006/relationships/hyperlink" Target="https://stateninformatie.flevoland.nl/Vergaderingen/Provinciale-Staten/2012/30-mei/9:30/Opmaat-naar-een-Regioplan-Windenergie/DOCUVITP-1323281-v3-Statenvoorstel-Kaartbeeld-Regionale-Input-Rijksstructuurvisie-Wind-op-land.pdf" TargetMode="External" /><Relationship Id="rId39" Type="http://schemas.openxmlformats.org/officeDocument/2006/relationships/hyperlink" Target="https://stateninformatie.flevoland.nl/Vergaderingen/Provinciale-Staten/2012/16-mei/14:00/Statenonderzoek-OostvaardersWold/DOCUVITP-1321597-v2A-Statenvoorstel-onderzoek-procesgang-Oostvaarderswold.pdf" TargetMode="External" /><Relationship Id="rId40" Type="http://schemas.openxmlformats.org/officeDocument/2006/relationships/hyperlink" Target="https://stateninformatie.flevoland.nl/Vergaderingen/Provinciale-Staten/2012/16-mei/14:00/Aanpassing-Verordening-Groenblauwe-Zone/1312374-v10-Statenvoorstel--Aanpassing-Verordening-groenblauwe-zone1.pdf" TargetMode="External" /><Relationship Id="rId41" Type="http://schemas.openxmlformats.org/officeDocument/2006/relationships/hyperlink" Target="https://stateninformatie.flevoland.nl/Vergaderingen/Provinciale-Staten/2012/16-mei/14:00/Perspectiefnota/DOCUVITP-1309115-v4-Perspectiefnota-2012-2016-PS-nota.pdf" TargetMode="External" /><Relationship Id="rId42" Type="http://schemas.openxmlformats.org/officeDocument/2006/relationships/hyperlink" Target="https://stateninformatie.flevoland.nl/Vergaderingen/Provinciale-Staten/2012/9-mei/13:00/Statenvoorstel-Aanpassing-Verordening-groenblauw-zone/1312374-v10-Statenvoorstel--Aanpassing-Verordening-groenblauwe-zo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