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01-Statenvoortsel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8b-Intergemeentelijke-structuurvisie-Oosterwold/DOCUVITP-1514500-v6-01-Statenvoortsel-Oosterwo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Beleid Risicomanagement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8a-Kadernotitie-Bestuurlijk-Management/DOCUVITP-1515992-v4-01-Statenvoorstel-Beleid-Risicomanag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Beschikbaar stellen financiële middelen DE-on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DE-on/DOCUVITP-1518068-v5-02-Statenvoorstel-Beschikbaar-stellen-financiele-middelen-DE-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Regionale kering Havenkwartier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Aanwijzen-regionale-kering-Havenkwartier-Zeewolde/DOCUVITP-1510556-v2-02-Statenvoorstel-Regionale-kering-Havenkwartier-Zeewo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7e wijziging verordening nazorgheffing met aanpassing tarieventabel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a--7e-Wijziging-Verordening-Nazorgheffing-Gesloten-Stortplaatsen/DOCUVITP-1515071-v2-02-Statenvoorstel-7e-wijziging-verordening-nazorgheffing-met-aanpassing-tarieventab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 Heroverwegen veiligheidsnorm Knardijk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Heroverwegen-Veiligheidsnorm-Knardijk/DOCUVITP-1490405-v2-02-Statenvoorstel-Heroverwegen-veiligheidsnorm-Knar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02-Statenvoorstel RvO 2013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Reglementen-van-Orde-nieuwe-vergaderstructuur/DOCUVITP-1544597-v8-02-RvO-2013-staten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18e wijziging legesverordening 1998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3-november/14:00/21-30-22--00-uur-18e-wijziging-legesverordening-Provincie-Flevoland-1998/DOCUVITP-1531121-v2-Statenvoorstel-18e-wijziging-legesverordening-1998-provincie-flevoland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4" meta:character-count="789" meta:non-whitespace-character-count="7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