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Statenvoorstel-coordinatieregeling project IJsseldelta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 Statenvoorstel Handvest Actieve Informatieplicht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 Statenvoorstel subsidie 2013-2015 Doorstart RHA van het MBO college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 Statenvoorstel Opheffen reserve cofinanciering Europese Programma's 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 Statenvoorstel Instellen van een Commissie Planning en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Onderzoeksvoorstel opiniepeiling fusie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01 - Statenvoorstel Gedragscode integriteit bestuurders provincie Flevoland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met zichtbare mutaties-Wijziging Verordening op de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-2 - Statenvoorstel Handvest Actieve Informatieplicht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 Statenvorostel Partiële herziening wind Noordoostpolder en IJsselmeer Markerkeermeer IJmeer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3/10-april/14:30/Coordinatieregeling-project-IJsseldelta-Zuid/DOCUVITP-1458549-v3-Statenvoorstel---coordinatieregeling-project-IJsseldelta-Zuid.pdf" TargetMode="External" /><Relationship Id="rId26" Type="http://schemas.openxmlformats.org/officeDocument/2006/relationships/hyperlink" Target="https://stateninformatie.flevoland.nl/Vergaderingen/Provinciale-Staten/2013/10-april/14:30/Handvest-actieve-informatieplicht/DOCUVITP-1417743-v14-Statenvoorstel-Handvest-Actieve-Informatieplicht-2013.pdf" TargetMode="External" /><Relationship Id="rId27" Type="http://schemas.openxmlformats.org/officeDocument/2006/relationships/hyperlink" Target="https://stateninformatie.flevoland.nl/Vergaderingen/Provinciale-Staten/2013/10-april/14:30/Afdoening-lijst-van-moties/HB-1472216-statenvoorstel-afdoening-moties-incl-bijlage.pdf" TargetMode="External" /><Relationship Id="rId28" Type="http://schemas.openxmlformats.org/officeDocument/2006/relationships/hyperlink" Target="https://stateninformatie.flevoland.nl/Vergaderingen/Provinciale-Staten/2013/10-april/14:30/Subsidie-2013-2015-doorstart-RHA-van-het-MBO-college-Lelystad/DOCUVITP-1455034-v7-Statenvoorstel-subsidie-2013-2015-Doorstart-RHA-van-het-MBO-college-Lelystad.pdf" TargetMode="External" /><Relationship Id="rId29" Type="http://schemas.openxmlformats.org/officeDocument/2006/relationships/hyperlink" Target="https://stateninformatie.flevoland.nl/Vergaderingen/Provinciale-Staten/2013/10-april/14:30/Opheffen-reserve-cofinanciering-Europese-Programmas-2000-2006/DOCUVITP-1445180-v4-Statenvoorstel-Opheffen-reserve-cofinanciering-Europese-Programmas.pdf" TargetMode="External" /><Relationship Id="rId30" Type="http://schemas.openxmlformats.org/officeDocument/2006/relationships/hyperlink" Target="https://stateninformatie.flevoland.nl/Vergaderingen/Provinciale-Staten/2013/10-april/14:30/Instellen-van-een-commissie-Planning--Control/DOCUVITP-1401972-v19-Statenvoorstel-Instellen-van-een-Commissie-Planning-en-Control.pdf" TargetMode="External" /><Relationship Id="rId37" Type="http://schemas.openxmlformats.org/officeDocument/2006/relationships/hyperlink" Target="https://stateninformatie.flevoland.nl/Vergaderingen/Provinciale-Staten/2013/10-april/14:30/Onderzoeksvoorstel-opiniepeiling-fusie-provincies/DOCUVITP-1478538-v2-Onderzoeksvoorstel-Opiniepeiling.PDF" TargetMode="External" /><Relationship Id="rId38" Type="http://schemas.openxmlformats.org/officeDocument/2006/relationships/hyperlink" Target="https://stateninformatie.flevoland.nl/Vergaderingen/Provinciale-Staten/2013/20-maart/13:00/Gedragscode-Integriteit/DOCUVITP-1433105-v5-Statenvoorstel-Gedragscode-integriteit-bestuurders-provincie-Flevoland-2013.pdf" TargetMode="External" /><Relationship Id="rId39" Type="http://schemas.openxmlformats.org/officeDocument/2006/relationships/hyperlink" Target="https://stateninformatie.flevoland.nl/Vergaderingen/Provinciale-Staten/2013/20-maart/13:00/Wijziging-Verordening-fractieondersteuning/DOCUVITP-1289917-v8-zichtbare-mutaties-Wijziging-Verordening-op-de-ambtelijke-bijstand-en-fractieondersteuning-.pdf" TargetMode="External" /><Relationship Id="rId40" Type="http://schemas.openxmlformats.org/officeDocument/2006/relationships/hyperlink" Target="https://stateninformatie.flevoland.nl/Vergaderingen/Provinciale-Staten/2013/20-maart/13:00/Handvest-Actieve-Informatieplicht/DOCUVITP-1417743-v7-Handvest-Actieve-Informatieplicht-2013.pdf" TargetMode="External" /><Relationship Id="rId41" Type="http://schemas.openxmlformats.org/officeDocument/2006/relationships/hyperlink" Target="https://stateninformatie.flevoland.nl/Vergaderingen/Provinciale-Staten/2013/20-maart/13:00/Partiele-herziening-voor-plaatsing-windmolens/DOCUVITP-1407389-v1-Partiele-herziening-wind-Noordoostpolder-en-Ijsselmeer-Markerkeermeer-IJm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