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5-april/19:30/4b-Subsidieverordening-Natuur-en-Landschapsbeheer-Flevoland-2016/DOCUVITP-1704514-v1-01-Statenvoorstel-Subsidieverordening-Natuur-en-Landschaps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gunning opdracht accountantsdiensten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5-april/19:30/4a-Gunning-opdracht-accountantsdiensten-2015-2018/DOCUVITP-1721983-v2-01-Statenvoorstel-gunning-opdracht-accountantsdiensten-2015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zienswijze begroting 2016 en begrotingswijziging 2015 OFGV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29-april/19:30/8a-Zienswijze-begrotingswijziging-2015-en-ontwerpbegroting-2016-van-de-Omgevingsdienst-Flevoland-en-Gooi-en-Vechtstreek-OFGV/DOCUVITP-1719554-v1-01-Statenvoorstel-zienswijze-begroting-2016-en-begrotingswijziging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zienswijze begroting 2016 en begrotingswijziging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5-april/19:30/4c-Zienswijze-begrotingswijziging-2015-en-ontwerpbegroting-2016-van-de-Omgevingsdienst-Flevoland-en-Gooi-en-Vechtstreek-OFGV/DOCUVITP-1719554-v1-02-Statenvoorstel-zienswijze-begroting-2016-en-begrotingswijziging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514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