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Perspectiefnota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0-mei/15:30/DOCUVITP-2042813-v7-Perspectiefnota-2017-2021-nota-P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Perspectiefnota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05-04-2017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7/19-april/15:30/Statenvoorstel-Perspectiefnota-2017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58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