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financiering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6-januari/19:00/DOCUVITP-2343852-v3-PS-nota-Financiering-verduurzaming-openbaar-vervoer-IJssel-V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6-januari/15:30/DOCUVITP-2350804-v1-PS-Evaluatie-Agenda-Vitaal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Middelen beschikbaar stellen voor actieplan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6-januari/15:30/DOCUVITP-2339748-v5-Actieplan-Het-Goede-Voorbeeld-PS-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9-januari/15:30/DOCUVITP-2338994-v3-Statenvoorstel-Vaststelling-Omgevingsprogramma-en-Omgevingsverordening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organisatievisie en formatiebudget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45969-v6-2018-Organisatie-Statenvoorstel-organisatievisie-en-formatie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Labelen € 2 miljoen euro in reserve Strategische Projecten voor het MITC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6-januari/19:00/DOCUVITP-2348656-v2-Statenvoorstel-Labelen-2-miljoen-euro-in-reserve-Strategische-Projecten-voor-het-MIT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Meerjarenaanpak Bedrijfsvoering,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25505-v2-Statenvoorstel-Meerjarenaanpak-Bedrijfsvoering-besluitvorming-plateau-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43671-v1-Statenvoorstel-Ontwerp-Erfgoed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Financiering expertise centrum Flevoland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087-v14-PS-Financiering-expertise-centrum-Flevoland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Doorontwikkeling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3074-v6-Doorontwikkeling-Flevokust-Hav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4853-v10-PS-Aangepast-investeringsvoorstel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verantwoording en evaluatie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0936-v13-Statenvoorstel-verantwoording-en-evaluatie-programma-Nieuwe-Natuu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Voorontwerp 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1038-v2-PS-Voorontwerp-Inpassingsplan-Windplan-Gro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Eindafrekening IFA Statenvoorstel met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05706-v5-Eindafrekening-IFA-Statenvoorstel-begrotingswijzi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Onttrekken egalisatiereserve Jaarlijks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1244-v5-PS-nota-Onttrekken-egalisatiereserve-J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Randstedelijke Rekenkamer onderzoek 
              <text:s/>
              Garanties 
              <text:s/>
              leningen en revolverende fondsen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7292-v3-PS-voorstel-RRK-onderzoek-Garanties-leningen-en-revolverende-fond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16298-v9-PS-besluit-Oprichting-Besloten-Vennootschappen-Sportservice-Flevoland-en-Visit-Flevolan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Middelen beschikbaar stellen voor de subsidieregeling ‘energiebesparing in plaats van asbestdak’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374-v6A-Begrotingswijziging-PS-voorstel-Asbestregel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Ondersteuning initiatieven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251-v7-Ondersteuning-initiatieven-energietransitie-PS-not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Instellen nieuwe bestemmingsreserve 
              <text:s/>
             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34198-v4-PS-Instellen-nieuwe-bestemmingsreserve-duurzame-energ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Afdoening moties 19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46560-v1-Statenvoorstel-Afdoening-moties-19-dec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7" meta:character-count="2254" meta:non-whitespace-character-count="2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