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afdoening Moties Provinciale Staten 18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Erfgoedprogramma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Rekenkamerrapport Bouwen aan Regie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1ste begrotingswijziging RRK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verordening Programmaraad Randstedelijke Rekenkamer en Gemeenschappelijke Regeling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vergadermodel PS (versie 2: met werktitels commissies)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 voorzitters Statencommissies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reactie op concept MRA Agenda 2 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Rekenkamer rapport Besluitvorming en informatievoorziening bij complexe opgaven:  toen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Oprichting Groeifonds Flevoland B 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Regiodeal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Vaststelling gewijzigde Gemeenschappelijke Regeling Omgevingsdienst Flevoland &amp;amp; Gooi en Vechtstreek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fractievergoeding Q1 2019 O.P.A. Flevoland en Senioren+Flevoland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betalingsregeling vordering VVD fractie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vergadermodel PS (versie 1: zonder werktitels commissies)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rapport Besluitvorming en informatievoorziening bij complexe opgaven toen en nu  (Randstedelijke Rekenkamer)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9/18-december/15:30/DOCUVITP-2518416-v3-Statenvoorstel-afdoening-Moties-Provinciale-Staten-18-december-2019.pdf" TargetMode="External" /><Relationship Id="rId26" Type="http://schemas.openxmlformats.org/officeDocument/2006/relationships/hyperlink" Target="https://stateninformatie.flevoland.nl/Vergaderingen/Integrale-ad-hoc-commissie/2020/15-januari/15:30/DOCUVITP-2490722-v2-Statenvoorstel-Vaststelling-Erfgoedprogramma-Flevoland.pdf" TargetMode="External" /><Relationship Id="rId27" Type="http://schemas.openxmlformats.org/officeDocument/2006/relationships/hyperlink" Target="https://stateninformatie.flevoland.nl/Vergaderingen/Integrale-ad-hoc-commissie/2020/15-januari/15:30/DOCUVITP-2530312-v3-Statenvoorstel-Rekenkamerrapport-Bouwen-aan-Regie.pdf" TargetMode="External" /><Relationship Id="rId28" Type="http://schemas.openxmlformats.org/officeDocument/2006/relationships/hyperlink" Target="https://stateninformatie.flevoland.nl/Vergaderingen/Integrale-ad-hoc-commissie/2020/15-januari/15:30/DOCUVITP-2528820-v2A-Statenvoorstel-1ste-begrotingswijziging-RRK-2020.pdf" TargetMode="External" /><Relationship Id="rId29" Type="http://schemas.openxmlformats.org/officeDocument/2006/relationships/hyperlink" Target="https://stateninformatie.flevoland.nl/Vergaderingen/Integrale-ad-hoc-commissie/2020/15-januari/15:30/DOCUVITP-2519433-v5-Statenvoorstel-verordening-Programmaraad-Randstedelijke-Rekenkamer-en-Gemeenschappelijke-Regeling-Randstedelijke-Rekenkamer.pdf" TargetMode="External" /><Relationship Id="rId30" Type="http://schemas.openxmlformats.org/officeDocument/2006/relationships/hyperlink" Target="https://stateninformatie.flevoland.nl/Vergaderingen/Provinciale-Staten/2019/18-december/15:30/DOCUVITP-2509462-v3B-Statenvoorstel-vergadermodel-PS.pdf" TargetMode="External" /><Relationship Id="rId37" Type="http://schemas.openxmlformats.org/officeDocument/2006/relationships/hyperlink" Target="https://stateninformatie.flevoland.nl/Vergaderingen/Provinciale-Staten/2019/18-december/15:30/DOCUVITP-2521714-v4-Statenvoorstel-benoeming-voorzitters-Statencommissies.pdf" TargetMode="External" /><Relationship Id="rId38" Type="http://schemas.openxmlformats.org/officeDocument/2006/relationships/hyperlink" Target="https://stateninformatie.flevoland.nl/Vergaderingen/Provinciale-Staten/2019/18-december/15:30/DOCUVITP-2508270-v2-Statenvoorstel-reactie-op-concept-MRA-Agenda-2-0.pdf" TargetMode="External" /><Relationship Id="rId39" Type="http://schemas.openxmlformats.org/officeDocument/2006/relationships/hyperlink" Target="https://stateninformatie.flevoland.nl/Vergaderingen/Provinciale-Staten/2019/18-december/15:30/DOCUVITP-2508124-v11-Statenvoorstel-rapport-Besluitvorming-en-informatievoorziening-bij-complexe-opgaven-toen-en-nu-Randstedelijke-Rekenkamer.pdf" TargetMode="External" /><Relationship Id="rId40" Type="http://schemas.openxmlformats.org/officeDocument/2006/relationships/hyperlink" Target="https://stateninformatie.flevoland.nl/Vergaderingen/Provinciale-Staten/2019/18-december/15:30/DOCUVITP-2491500-v4A-Statenvoorstel-Oprichting-Groeifonds-Flevoland-B-V.pdf" TargetMode="External" /><Relationship Id="rId41" Type="http://schemas.openxmlformats.org/officeDocument/2006/relationships/hyperlink" Target="https://stateninformatie.flevoland.nl/Vergaderingen/Provinciale-Staten/2019/18-december/15:30/DOCUVITP-2483820-v12-Statenvoorstel-Regiodeal-Noordelijk-Flevoland.pdf" TargetMode="External" /><Relationship Id="rId42" Type="http://schemas.openxmlformats.org/officeDocument/2006/relationships/hyperlink" Target="https://stateninformatie.flevoland.nl/Vergaderingen/Provinciale-Staten/2019/18-december/15:30/DOCUVITP-2482233-v2-Statenvoorstel-Vaststelling-gewijzigde-Gemeenschappelijke-Regeling-OFGV-1.pdf" TargetMode="External" /><Relationship Id="rId43" Type="http://schemas.openxmlformats.org/officeDocument/2006/relationships/hyperlink" Target="https://stateninformatie.flevoland.nl/Vergaderingen/Provinciale-Staten/2019/18-december/15:30/DOCUVITP-2433765-v2-Statenvoorstel-vaststelling-fractievergoeding-Q1-2019-O-P-A-en-Senioren-Flevoland-1.pdf" TargetMode="External" /><Relationship Id="rId44" Type="http://schemas.openxmlformats.org/officeDocument/2006/relationships/hyperlink" Target="https://stateninformatie.flevoland.nl/Vergaderingen/Provinciale-Staten/2019/18-december/15:30/DOCUVITP-2482099-v5-Statenvoorstel-betalingsregeling-vordering-VVD-fractie-1.pdf" TargetMode="External" /><Relationship Id="rId45" Type="http://schemas.openxmlformats.org/officeDocument/2006/relationships/hyperlink" Target="https://stateninformatie.flevoland.nl/Vergaderingen/Provinciale-Staten/2019/18-december/15:30/DOCUVITP-2509462-v3A-Statenvoorstel-vergadermodel-PS.pdf" TargetMode="External" /><Relationship Id="rId46" Type="http://schemas.openxmlformats.org/officeDocument/2006/relationships/hyperlink" Target="https://stateninformatie.flevoland.nl/Vergaderingen/Integrale-ad-hoc-commissie/2019/04-december/15:30/DOCUVITP-2508124-v9-Statenvoorstel-rapport-Besluitvorming-en-informatievoorziening-bij-complexe-opgaven-toen-en-nu-Randstedelijke-Rekenkam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