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juni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e-petitie Hekken weg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0-juli/15:30/DOCUVITP-2442155-v2-Statenvoorstel-e-petitie-Hekken-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verordening Rechtspositie Staten- en commissieleden provincie Flevoland 2019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0-juli/15:30/DOCUVITP-2399378-v2-Statenvoorstel-verordening-Rechtspositie-staten-en-commissieleden-provincie-Flevoland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Perspectiefnota 2020-2023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0-juli/15:30/DOCUVITP-2409472-v3-Perspectiefnota-2020-2023-PS-nota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Zomernota 2019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274,78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0-juli/15:30/DOCUVITP-2409345-v5-Zomernota-2019-PS-nota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Geitenstop - Vaststellen Omgevingsverordening en Omgevingsprogramma Flevoland Geitenhouderijen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9/10-juli/15:30/DOCUVITP-2425417-v5-Statenvoorstel-Geitenstop-Vaststellen-Omgevingsverordening-en-Omgevingsprogramma-Flevoland-Geitenhouderij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- Beslissing op bezwaar Zweefvliegclub Flevo tegen de Omgevingsverordening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27-06-2019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16876-v1-Statenvoorstel-Beslissing-op-bezwaar-Zweefvliegclub-Flevo-tegen-de-Omgevingsverordening-Flevo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Beslissing op bezwaar Zweefvliegclub Flevo tegen de Omgevingsverordening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17-06-2019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19/19-juni/15:30/DOCUVITP-2416876-v1-Statenvoorstel-Beslissing-op-bezwaar-Zweefvliegclub-Flevo-tegen-de-Omgevingsverordening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Zomernota 2019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19/19-juni/15:30/DOCUVITP-2409345-v5-Zomernota-2019-PS-not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verordening Rechtspositie Staten- en commissieleden provincie Flevoland 2019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19/19-juni/15:30/DOCUVITP-2399378-v2-Statenvoorstel-verordening-Rechtspositie-staten-en-commissieleden-provincie-Flevoland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Geitenstop - Vaststellen Omgevingsverordening en Omgevingsprogramma Flevoland Geitenhouderijen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73,36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Statencommissie/2019/19-juni/15:30/DOCUVITP-2425417-v5-Statenvoorstel-Geitenstop-Vaststellen-Omgevingsverordening-en-Omgevingsprogramma-Flevoland-Geitenhouderij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9" meta:character-count="1152" meta:non-whitespace-character-count="10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