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19:00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bekrachtiging geheimhouding koopovereenkomst stikstofruimte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2/07-september/19:00/DOCUVITP-3001417-v3-Statenvoorstel-bekrachtiging-geheimhouding-koopovereenkomst-stikstofruimt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9" meta:character-count="226" meta:non-whitespace-character-count="2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1312458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1312458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