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23-oktober/14:00/Programmabegroting-2025/DOCUVITP-3272987-v4-Statenvoorstel-Vaststelling-Programmabegrot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programma van eisen offerteaanvraag accountantsdiensten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6-oktober/15:30/Vaststelling-programma-van-eisen-offerteaanvraag-accountantsdiensten-2025-2028/DOCUVITP-3317044-v8-Statenvoorstel-vaststelling-programma-van-eisen-offerteanvraag-accountantsdiensten-2025-202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Instellen Werkgroep vergroten politieke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3-oktober/19:00/Instellen-Werkgroep-vergroten-politieke-jongerenparticipatie/DOCUVITP-3270328-v8-Statenvoorstel-Instellen-Werkgroep-vergroten-politieke-jongeren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vaststelling programma van eisen offerteaanvraag accountantsdiensten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3-oktober/19:00/Vaststelling-programma-van-eisen-offerteaanvraag-accountantsdiensten-2025-2028/DOCUVITP-3317044-v8-Statenvoorstel-vaststelling-programma-van-eisen-offerteanvraag-accountantsdiensten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IPO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3-oktober/19:00/IPO-begroting-2025/DOCUVITP-3313279-v3-Statenvoorstel-IPO-begroting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4/09-oktober/15:00/Programmabegroting-2025/DOCUVITP-3272987-v4-Statenvoorstel-Vaststelling-Programmabegrotin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IPO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6-oktober/15:30/IPO-begroting/DOCUVITP-3313279-v3-Statenvoorstel-IPO-begrot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766" meta:non-whitespace-character-count="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