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van het Strategisch Uitvoeringsprogramma beheer en onderhoud infrastructurele kapitaalgoederen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5-mei/19:00/Strategisch-Uitvoeringsprogramma-beheer-en-onderhoud-infrastructurele-kapitaalgoederen-2024-2027-1/DOCUVITP-3241382-v7-Statenvoorstel-Vaststelling-van-het-Strategisch-Uitvoeringsprogramma-beheer-en-onderhoud-infrastructurele-kapitaalgoederen-2024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2-mei/15:30/Randstedelijke-rekenkamerrapport-windpark-Hanze/DOCUVITP-3255262-v3-Statenvoorstel-Rekenkameronderzoek-Windpark-Hanz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Vierde wijziging Reglement voor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5-mei/19:00/Vierde-wijziging-Reglement-voor-Waterschap-Zuiderzeeland/DOCUVITP-3250883-v2-PS-Statenvoorstel-Vierde-wijziging-Reglement-voor-Waterschap-Zuiderzee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Economisch programma 2024-2028 - programmalijn 3 en 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2-mei/15:30/Economisch-programma-2024-2028-programmalijn-3-en-4-1/DOCUVITP-3228018-v2B-Statenvoorstel-Economisch-programma-2024-2028-programmalijn-3-en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Subsidiegelden oplossingen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5-mei/19:00/Voorstel-subsidiegelden-oplossingen-netcongestie/DOCUVITP-3226017-v17-Statenvoorstel-subsidiegelden-oplossingen-netcongest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Zienswijze begroting 2025 en 3e begrotingswijziging 2024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5-mei/19:00/Zienswijze-begroting-2025-en-3e-begrotingswijziging-2024-Omgevingsdienst-Flevoland-Gooi-en-Vechtstreek/DOCUVITP-3250829-v1-Statenvoorstel-Zienswijze-begroting-2025-en-3e-begrotingswijziging-2024-Omgevingsdienst-Flevoland-Gooi-en-Vechtstree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Vaststellen Ontwerp herziening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5-mei/19:00/Ontwerp-Herziening-Omgevingsverordening-provincie-Flevoland-2024/DOCUVITP-3242775-v6-Statenvoorstel-Vaststellen-Ontwerp-herziening-Omgevingsverordening-provincie-Flevo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Voortgangsnota MRA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5-mei/19:00/MRA-Voortgangsnota-2023/DOCUVITP-3258413-v2-Statenvoorstel-Voortgangsnota-MRA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Definitieve vaststelling Participatiebeleid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5-mei/19:00/Definitieve-vaststelling-Participatiebeleid-Provincie-Flevoland/DOCUVITP-3251047-v2-Statenvoorstel-Definitieve-vaststelling-Participatiebeleid-Provinci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deelname AER Summer Academy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Deelname-AER-Summer-Academy-2024/DOCUVITP-3239728-v7-Statenvoorstel-deelname-AER-Summer-Academy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participatieplan en kaders voor omgevingsvisie Flevoland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Vaststelling-participatieplan-en-kaders-voor-omgevingsvisie-Flevoland/DOCUVITP-3211412-v18-Statenvoorstel-Vaststelling-participatieplan-en-kaders-voor-omgevingsvis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agendapunt 6 - Statenvoorstel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/2024/22-april/18:30/Statencommissie-RND-22-mei-2024-15-30-22-00-uur/DOCUVITP-3255262-v3-Statenvoorstel-Rekenkameronderzoek-Windpark-Hanz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gedragscode integriteit Statenleden en burgerleden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Gedragscode-integer-handelen-Statenleden-en-Burgerleden-Provincie-Flevoland/DOCUVITP-3218588-v4-Statenvoorstel-gedragscode-integriteit-Statenleden-en-burgerled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Gedragscode integriteit commissaris van de Koning en gedeputeerden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Gedragscode-integriteit-commissaris-van-de-Koning-en-gedeputeerden-provincie-Flevoland-2024/DOCUVITP-3164840-v2-Statenvoorstel-2024-Gedragscode-integriteit-commissaris-van-de-Koning-en-gedeputeerden-provincie-Flevoland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Denkrichtingen-NOVEX-Lelylijn-2050/DOCUVITP-3236654-v4-Statenvoorstel-Denkrichtingen-NOVEX-Lelylijn-2050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deelname AER Summer Academy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Deelname-AER-Summer-Academy-2024/DOCUVITP-3239728-v5-Statenvoorstel-deelname-AER-Summer-Academy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vaststelling participatieplan en kaders voor omgevingsvisie Flevoland (VERSIE COMMISSIE)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Vaststelling-participatieplan-en-kaders-voor-omgevingsvisie-Flevoland/DOCUVITP-3211412-v17-Statenvoorstel-Vaststelling-participatieplan-en-kaders-voor-omgevingsvisie-Flevoland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vaststelling gewijzigde Gemeenschappelijke Regeling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Vaststelling-gewijzigde-Gemeenschappelijke-Regeling-Omgevingsdienst-Flevoland-Gooi-en-Vechtstreek/DOCUVITP-3239772-v4-Statenvoorstel-Vaststelling-gewijzigde-Gemeenschappelijke-Regeling-Omgevingsdienst-Flevoland-Gooi-en-Vechtstreek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eerste wijziging Verordening rechtspositie Staten- en Commissieleden Provincie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Eerste-wijziging-Verordening-rechtspositie-Staten-en-Commissieleden-provincie-Flevoland-2019/DOCUVITP-3246244-v6-Statenvoorstel-eerste-wijziging-Verordening-rechtspositie-Staten-en-Commissieleden-Provincie-Flevoland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kaders nieuwe delegatie openbaar 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Kaders-nieuw-delegatiebesluit-openbaar-vervoer-Almere/DOCUVITP-3205089-v8-Statenvoorstel-Kaders-nieuwe-delegatie-openbaar-vervoer-Almere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opheffen geheimhouding Provinciale Staten 24 april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Opheffen-geheimhouding-april-2024/DOCUVITP-3241386-v4-Statenvoorstel-opheffen-geheimhouding-Provinciale-Staten-24-april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opheffen geheimhouding Provinciale Staten 24 april 2024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4-april/15:30/Opheffen-geheimhouding-april-2024/DOCUVITP-3241386-v3-Statenvoorstel-opheffen-geheimhouding-Provinciale-Staten-24-april-2024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6" meta:character-count="2611" meta:non-whitespace-character-count="2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