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 Aangenomen (Statendag 16 januari 2013) Aanzet Economische Agenda Floriade - VVD PvdA CDA CU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450424-v2-Amendement-1-Aangenomen---Aanzet-Economische-Agenda-Floriade---VVD-PvdA-CDA-CU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