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- PVV - Rapporteurschap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312687-v1-Amendement-A-Aangenomen-PVV-Rapporteur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