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- Aangenomen 
              <text:s/>
              - VVD - Verordening Rechtspositie Staten- en Burgerleden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928,90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52088-v1-Amendement-B-Aangenomen-VVD-Verordening-Rechtspositie-Staten-en-Burger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- Verworpen - 50PLUS - Mandaat Zomernota - Tussentijdse begrotingswijzigingen in 2019 voor te leggen aan PS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994,27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452087-v1-Amendement-A-Verworpen-50PLUS-Mandaat-Zomernota-tussentijdse-begrotingswijzigingen-in-2019-voor-te-leggen-aan-P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1" meta:character-count="377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