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Forum voor Democratie - Concretiseren datum van ter inzagelegging Ontwerp Omgevingsverordening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Verworpen - Forum voor Democratie - Uitlenen personeel aan Zelfstandigenloket Flevoland t.b.v. het ondersteunen van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- 50PLUS, Forum voor Democratie - Bestaande kredietfaciliteit continueren MKB-Doorstartfonds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Door voorzitter overgenomen - Forum voor Democratie - Reglement van Orde digitaal vergaderen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Door voorzitter overgenomen - PvdD - Schriftelijke voorbereidingstijd voorafgaande aan digitale 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603003-v1-Amendement-E-Verworpen-FvD-Concretiseren-datum-van-ter-inzagelegging-Ontwerp-Omgevingsverordening-provincie-Flevoland.PDF" TargetMode="External" /><Relationship Id="rId26" Type="http://schemas.openxmlformats.org/officeDocument/2006/relationships/hyperlink" Target="https://stateninformatie.flevoland.nl/documenten/amendementen/DOCUVITP-2603002-v1-Amendement-D-Verworpen-FvD-Uitlenen-personeel-aan-Zelfstandigenloket-Flevoland-t-b-v-het-ondersteunen-van-ondernemers.PDF" TargetMode="External" /><Relationship Id="rId27" Type="http://schemas.openxmlformats.org/officeDocument/2006/relationships/hyperlink" Target="https://stateninformatie.flevoland.nl/documenten/amendementen/DOCUVITP-2603001-v1-Amendement-C-Verworpen-50PLUS-FvD-Bestaande-kredietfaciliteit-continueren-MKB-Doorstartfonds.PDF" TargetMode="External" /><Relationship Id="rId28" Type="http://schemas.openxmlformats.org/officeDocument/2006/relationships/hyperlink" Target="https://stateninformatie.flevoland.nl/documenten/amendementen/DOCUVITP-2602999-v1-Amendement-B-door-voorzitter-overgenomen-FvD-Reglement-van-Orde-digitaal-vergaderen.PDF" TargetMode="External" /><Relationship Id="rId29" Type="http://schemas.openxmlformats.org/officeDocument/2006/relationships/hyperlink" Target="https://stateninformatie.flevoland.nl/documenten/amendementen/DOCUVITP-2602998-v1-Amendement-A-door-voorzitter-overgenomen-PvdD-Schriftelijke-voorbereidingstijd-voorafgaande-aan-digitale-vergader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