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G - Aangenomen 
              <text:s/>
              - GroenLinks - Aanbeveling 2 niet vast te stellen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57177-v1-Amendement-G-Aangenomen-GroenLinks-Aanbeveling-2-niet-vast-te-stel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F - Verworpen - 50PLUS, JA21 - Cultuur ondersteuning waar het echt nodig is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57176-v1-Amendement-F-Verworpen-50PLUS-JA21-Cultuur-ondersteuning-waar-het-echt-nodig-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E - Verworpen - JA21 - Reset voorkantsturing nieuw economisch 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57175-v1-Amendement-E-Verworpen-JA21-Reset-voorkantsturing-nieuw-economisch-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D - Aangenomen - 50PLUS, PVV, 
              <text:s/>
              JA21 - Jaarlijkse rapportage reserves en oormerken binnen brede bestemmingsreserve aanpassing artikel 10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57173-v1-Amendement-D-Aangenomen-50PLUS-PVV-JA21-Jaarlijkse-rapportage-reserves-en-oormerken-binnen-brede-bestemmingsreserve-aanpassing-artikel-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C - Verworpen - 50PLUS, PVV, 
              <text:s/>
              JA12 - Extra transparantie en betere grip op reserves en voorzieningen aanpassing artikel 10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57172-v1-Amendement-C-Verworpen-50PLUS-PVV-JA12-Extra-transparantie-en-betere-grip-op-reserves-en-voorzieningen-aanpassing-artikel-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B - Verworpen - 50PLUS, PVV, JA21 - Een duidelijk behandelingsproces van P&amp;amp;C en P&amp;amp;C gerelateerde stukken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57171-v1-Amendement-B-Verworpen-50PLUS-PVV-JA21-Een-duidelijk-behandelingsproces-van-P-C-en-P-C-gerelateerde-stu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 - Ingetrokken - 50PLUS, PVV, JA21 - Transparantie in mandaat gedane wijzigingen 
              <text:s/>
              Art 5 lid 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57170-v1-Amendement-A-Ingetrokken-50PLUS-PVV-JA21-Transparantie-in-mandaat-gedane-wijzigingen-Art-5-lid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77" meta:character-count="1066" meta:non-whitespace-character-count="9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