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A - Verworpen - PvdD - Zet in op systeemverandering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611-v1-Amendement-A-Verworpen-PvdD-Zet-in-op-systeemveran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- Ingetrokken - 50PLUS - Transparantie m.b.t. middelen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610-v1-Amendement-B-Ingetrokken-50PLUS-Transparantie-m-b-t-midd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G - Aangenomen - CDA, FvD -Participatieladder, instrumenten en rol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8609-v1-Amendement-G-Aangenomen-CDA-FvD-Participatielader-instrumenten-en-ro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F - Verworpen - D66, SP, SterkLokaalFlevoland - Het toevoegen van een betrokkenheidsfase in het participatiebeleid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6274-v1-Amendement-F-Verworpen-D66-SP-SLF-Het-toevoegen-van-een-betrokkenheidsfase-in-het-participatie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E - Verworpen - FvD - Schrap 1,3 miljoen aan verduurzaming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6273-v1-Amendement-E-Verworpen-FvD-Schrap-1-3-miljoen-aan-verduurzam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D - Verworpen - FvD - Investeer in vitale kernen en binnensteden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6272-v1-Amendement-D-Verworpen-FvD-Investeer-in-vitale-kernen-en-binnenst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C - Aangenomen - CDA, GroenLinks, SP, BBB - Amateurkunst(verenigingen) consulteren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06271-v2-Amendement-C-Aangenomen-CDA-GL-SP-BBB-Amateurkunst-verenigingen-consulte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46" meta:character-count="887" meta:non-whitespace-character-count="7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