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nummer 6 van Provinciale Staten van 10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80867-v5-Besluitenlijst-nummer-6-van-Provinciale-Staten-van-10-april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Opinieronde 4 Provinciale Staten 10 april 2013 (inzake IJsseldelta Zuid)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80830-v4-Besluitenlijst-Opinieronde-4-Provinciale-Staten-10-april-2013-inzake-IJsseldelta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Opinieronde 3 Provinciale Staten 10 april 2013 (inzake doorstart RHA MBO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80786-v4-Besluitenlijst-Opinieronde-3-Provinciale-Staten-10-april-2013-inzake-doorstart-RHA-MBO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Opinieronde 2 Provinciale Staten 10 april 2013 (inzake cofinanciering Europese Programma s)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80755-v4-Besluitenlijst-Opinieronde-2-Provinciale-Staten-10-april-2013-inzake-cofinanciering-Europese-Programma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Opinieronde 1 Provinciale Staten 10 april 2013 (inzake commissie Planning en Control)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480739-v4-Besluitenlijst-Opinieronde-1-PS-10-april-2013-commissie-Planning-en-Contr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8" meta:character-count="725" meta:non-whitespace-character-count="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