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Procedurecommissie van 30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3905-v3-Besluitenlijst-Procedurecommissie-van-30-mei-20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gezamenlijk overleg GS/PC van 30 mei 2022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63981-v3-Besluitenlijst-gezamenlijk-overleg-GS-PC-van-30-me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van Provinciale Staten van Flevoland van 25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9,57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58436-v6-Besluitenlijst-van-Provinciale-Staten-van-Flevoland-van-25-me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Integrale beeldvormende sessie van 18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881,42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58421-v2-Besluitenlijst-Integrale-beeldvormende-sessie-van-18-me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Ruimte, Natuur en Duurzaamheid van 18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178,22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56160-v1-Besluitenlijst-Statencommissie-Ruimte-Natuur-en-Duurzaamheid-van-18-mei-2022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van de Statencommissie Economie, Mobiliteit en Samenleving van 18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18-05-2022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58898-v8-Besluitenlijst-van-de-Statencommissie-Economie-Mobiliteit-en-Samenleving-van-18-mei-2022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Integrale Statencommissie van 11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966,11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56127-v5-Besluitenlijst-Integrale-Statencommissie-van-11-mei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beeldvormende sessie Ruimte, Natuur en Duurzaamheid van 11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171,64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56169-v1-Besluitenlijst-beeldvormende-sessie-Ruimte-Natuur-en-Duurzaamheid-van-11-mei-2022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van de beeldvormende sessie Economie, Mobiliteit en Samenleving van 11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956126-v5-Besluitenlijst-van-de-beeldvormende-sessie-Economie-Mobiliteit-en-Samenleving-van-11-mei-202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57" meta:character-count="1023" meta:non-whitespace-character-count="9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