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25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68461-v5-Besluitenlijst-van-Provinciale-Staten-van-Flevoland-van-25-jan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Procedurecommissie 23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278,15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68271-v5-concept-besluitenlijst-Procedurecommissie-23-januar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beeldvormende sessie Economie, Mobiliteit en Samenleving van 18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65047-v4-Besluitenlijst-beeldvormende-sessie-Economie-Mobiliteit-en-Samenleving-van-18-januari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Integrale beeldvormende sessie 18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65025-v2-Besluitenlijst-Integrale-beeldvormende-sessie-18-januari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commissie opstellen opdracht landsadvocaat inzake geheimhouding 18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66434-v2-Besluitenlijst-commissie-opstellen-opdracht-landsadvocaat-inzake-geheimhouding-18-januar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Statencommissie Economie, Mobiliteit en Samenleving 11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60759-v6-Besluitenlijst-Statencommissie-Economie-Mobiliteit-en-Samenleving-11-januar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Statencommissie Ruimte, Natuur en Duurzaamheid 11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60814-v2-Besluitenlijst-Statencommissie-Ruimte-Natuur-en-Duurzaamheid-11-januari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1" meta:character-count="860" meta:non-whitespace-character-count="7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