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31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0232-v6-Besluitenlijst-van-Provinciale-Staten-van-Flevoland-van-31-jan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Procedurecommissie van 22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9120-v7-Concept-besluitenlijst-Procedurecommissie-van-22-januar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commissie Planning &amp;amp; Control 17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7730-v3-Besluitenlijst-commissie-Planning-Control-17-januari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beeldvormende sessie Economie, Mobiliteit en Samenleving van 17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8181-v3-Besluitenlijst-beeldvormende-sessie-Economie-Mobiliteit-en-Samenleving-van-17-januari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Economie, Mobiliteit en Samenleving 17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8176-v3-Besluitenlijst-Statencommissie-Economie-Mobiliteit-en-Samenleving-17-januari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Statencommissie Ruimte, Natuur en Duurzaamheid 10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3179-v2-Besluitenlijst-Statencommissie-Ruimte-Natuur-en-Duurzaamheid-10-januari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Statencommissie Economie, Mobiliteit en Samenleving 10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8139-v6-Besluitenlijst-Statencommissie-Economie-Mobiliteit-en-Samenleving-10-januari-202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2" meta:character-count="853" meta:non-whitespace-character-count="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