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8549-v6-Besluitenlijst-van-Provinciale-Staten-van-Flevoland-van-24-april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van 22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1615-v4-Besluitenlijst-Procedurecommissie-van-22-april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Planning &amp;amp; Control 17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0679-v2-Besluitenlijst-commissie-Planning-Control-17-april-202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17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5412-v1-Besluitenlijst-Statencommissie-Ruimte-Natuur-en-Duurzaamheid-17-april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van 10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5519-v3-Besluitenlijst-Statencommissie-Economie-Mobiliteit-en-Samenleving-10-april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Ruimte, Natuur en Duurzaamheid 10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5402-v1-Besluitenlijst-Statencommissie-Ruimte-Natuur-en-Duurzaamheid-10-april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Integrale Statencommissie 10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954,19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5716-v2-Besluitenlijst-Integrale-Statencommissie-10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802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