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Statencommissie Economie, Mobiliteit en Samenleving 29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3582-v6-Besluitenlijst-Statencommissie-Economie-Mobiliteit-en-Samenleving-29-jan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29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8318-v9-Besluitenlijst-van-Provinciale-Staten-van-Flevoland-van-29-januar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Presidium van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203,45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0429-v6A-Besluitenlijst-Presidium-van-20-januari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Commissie Planning &amp;amp; Control van 16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054-v2-Besluitenlijst-commissie-Planning-Control-16-januari-2025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beeldvormende sessie Ruimte, Natuur en Duurzaamheid van 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4877-v3A-Besluitenlijst-beeldvormende-sessie-Ruimte-Natuur-en-Duurzaamheid-van-8-januar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Statencommissie Economie, Mobiliteit en Samenleving 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4821-v5-Besluitenlijst-Statencommissie-Economie-Mobiliteit-en-Samenleving-8-januari-20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8" meta:character-count="732" meta:non-whitespace-character-count="6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