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Reactie Minister EL&amp;amp;I overleg verplaatsing windturbines windpark Noordoostpolder houtribdijk 1234811 &amp;amp; 1247204
              <text:span text:style-name="T2"/>
            </text:p>
            <text:p text:style-name="P3"/>
          </table:table-cell>
          <table:table-cell table:style-name="Table3.A2" office:value-type="string">
            <text:p text:style-name="P4">21-11-2011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59,00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r202.doc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PS mededeling uitvoeringsprogramma jeugdzorg 2012
              <text:span text:style-name="T2"/>
            </text:p>
            <text:p text:style-name="P3"/>
          </table:table-cell>
          <table:table-cell table:style-name="Table3.A2" office:value-type="string">
            <text:p text:style-name="P4">18-11-2011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qms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IFA - Mededeling Staten halfjaar- en jaarverslag 2011
              <text:span text:style-name="T2"/>
            </text:p>
            <text:p text:style-name="P3"/>
          </table:table-cell>
          <table:table-cell table:style-name="Table3.A2" office:value-type="string">
            <text:p text:style-name="P4">17-11-2011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57,50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pst01.doc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jaarrapport openbaar streek- en stadsvervoer Flevoland 2010
              <text:span text:style-name="T2"/>
            </text:p>
            <text:p text:style-name="P3"/>
          </table:table-cell>
          <table:table-cell table:style-name="Table3.A2" office:value-type="string">
            <text:p text:style-name="P4">15-11-2011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p4h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Afschrift reactie Haarlemmermeer op kabinetsvisie bestuur en bestuurlijke inrichting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-52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Stichtse Putten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my0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GS - 
              <text:s/>
              afhandeling van de motie windmolens Houtribdijk
              <text:span text:style-name="T2"/>
            </text:p>
            <text:p text:style-name="P3"/>
          </table:table-cell>
          <table:table-cell table:style-name="Table3.A2" office:value-type="string">
            <text:p text:style-name="P4">10-11-2011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mck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aangepaste mededeling PS uitganspunten redeljike termijn ombuigingen gesubsidieerde instellngen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69,00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m801.doc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PS afronding motie asbest PV
              <text:span text:style-name="T2"/>
            </text:p>
            <text:p text:style-name="P3"/>
          </table:table-cell>
          <table:table-cell table:style-name="Table3.A2" office:value-type="string">
            <text:p text:style-name="P4">08-11-2011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61,50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lb08.doc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Positie Provincie bij planontwikkeling themapak maritiem erfgoed aan Lelystadse kuststrook
              <text:span text:style-name="T2"/>
            </text:p>
            <text:p text:style-name="P3"/>
          </table:table-cell>
          <table:table-cell table:style-name="Table3.A2" office:value-type="string">
            <text:p text:style-name="P4">07-11-2011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60,50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ks2502.doc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Ingekomen stuk - 
              <text:s/>
              bezuiniging sfb - 
              <text:s/>
              Servicecentrum Flevolandse bibliotheken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kvm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PS mededeling over de transitie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02-11-2011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106,00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cs01.doc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Kerncijfers Jeugdzorg 2011
              <text:span text:style-name="T2"/>
            </text:p>
            <text:p text:style-name="P3"/>
          </table:table-cell>
          <table:table-cell table:style-name="Table3.A2" office:value-type="string">
            <text:p text:style-name="P4">01-11-2011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125,00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5y01.doc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uitnodiging- NMFF - Versnellingsdebat Lokale Energie 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5h0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Reactie NVJ op voorgenomen korten basisfinanciering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01-11-2011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hqd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20" meta:character-count="1536" meta:non-whitespace-character-count="14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