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Geen zienswijze wijzigingsplan Meeuwenweg 7 gemeente Lelystad - mededeling
              <text:span text:style-name="T2"/>
            </text:p>
            <text:p text:style-name="P3"/>
          </table:table-cell>
          <table:table-cell table:style-name="Table3.A2" office:value-type="string">
            <text:p text:style-name="P4">25-08-2011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61,50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25j05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Aviodrome d.d. 3 september 2011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258l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 Rijks beleid -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22-08-2011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64,00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tf303.doc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Informeren over verbeterpunten beleidskader gemeentelijke herindeling
              <text:span text:style-name="T2"/>
            </text:p>
            <text:p text:style-name="P3"/>
          </table:table-cell>
          <table:table-cell table:style-name="Table3.A2" office:value-type="string">
            <text:p text:style-name="P4">17-08-2011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r39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Adviesbrief voortgang en invulling Schaalsprong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17-08-2011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qzd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3 briefadvies Schaalsprong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17-08-2011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qz5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briefadvies Schaalsprong Almere `lezing Rinnooy
              <text:span text:style-name="T2"/>
            </text:p>
            <text:p text:style-name="P3"/>
          </table:table-cell>
          <table:table-cell table:style-name="Table3.A2" office:value-type="string">
            <text:p text:style-name="P4">17-08-2011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qzb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Aanbiedingsbrief Voortgang en invulling Schaalsprong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17-08-2011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qzc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deelname aan Uitvoeringscluster OV Oost
              <text:span text:style-name="T2"/>
            </text:p>
            <text:p text:style-name="P3"/>
          </table:table-cell>
          <table:table-cell table:style-name="Table3.A2" office:value-type="string">
            <text:p text:style-name="P4">15-08-2011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62,50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q5v01.doc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nadere vragen PVV over inhuur
              <text:span text:style-name="T2"/>
            </text:p>
            <text:p text:style-name="P3"/>
          </table:table-cell>
          <table:table-cell table:style-name="Table3.A2" office:value-type="string">
            <text:p text:style-name="P4">05-08-2011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m2g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Aanbiedingsbrief schriftelijke vragen statenfractie PVV inzake uitlatingen van Commissaris van de Koningin en dijkgraaf Tiesinga
              <text:span text:style-name="T2"/>
            </text:p>
            <text:p text:style-name="P3"/>
          </table:table-cell>
          <table:table-cell table:style-name="Table3.A2" office:value-type="string">
            <text:p text:style-name="P4">04-08-2011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lg-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PS: Verslag Randstedelijke archiefinspecties 2009-2010
              <text:span text:style-name="T2"/>
            </text:p>
            <text:p text:style-name="P3"/>
          </table:table-cell>
          <table:table-cell table:style-name="Table3.A2" office:value-type="string">
            <text:p text:style-name="P4">04-08-2011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ls01.doc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Afschrift beantwoording statenvragen PVV over rol dijkgraaf WSZZL bij vergunningverlening voor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03-08-2011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kxc0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staten - annuleren werkbezoek Passend Onderwijs 21-9-2011
              <text:span text:style-name="T2"/>
            </text:p>
            <text:p text:style-name="P3"/>
          </table:table-cell>
          <table:table-cell table:style-name="Table3.A2" office:value-type="string">
            <text:p text:style-name="P4">01-08-2011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js601.doc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7" meta:character-count="1430" meta:non-whitespace-character-count="13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