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buurtbewoners Ettenlandseweg te Marknesse op project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1890-v1-Reactie-buurtbewoners-Ettenlandseweg-te-Marknesse-op-project-Nieuwe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Kort verslag overleg met provincie en CittaNova dd maandag 24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1257-v1-Kort-verslag-overleg-met-provincie-en-CittaNova-dd-maandag-24-november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Zwartboek losse kaartenverkoop OV van FNV Streekvervoer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735-v1-Zwartboek-losse-kaartenverkoop-OV-van-FNV-Streek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Aanbiedingsbrief rapport Beoordeling PAS van Planburau voor de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732-v1-Aanbiedingsbrief-rapport-Beoordeling-PAS-van-Planburau-voor-de-Leefomg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B&amp;amp;W gemeente NOP van geanonimiseerde burgers ivm ontwerpomgevingsvergunning hotel Bant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680-v1-Brief-BW-gemeente-NOP-van-geanonimiseerde-burgers-ivm-ontwerpomgevingsvergunning-hotel-Ba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Reactie LTO agendapunten Statencie R&amp;amp;L dd 3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80307-v1-Reactie-LTO-agendapunten-Statencie-RL-dd-3-december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Bestuurlijke eindrapportage Interne Beheersing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2577-v2-Mededeling-Bestuurlijke-eindrapportage-Interne-Beheers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 ANWB project Eetbaar Doolhof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911-v1-Reactie-ANWB-project-Eetbaar-Doolhof-dd-17-november-2014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 omwonenden geanonimiseerd Swifterbantpark NN dd 18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808-v1-Reactie-omwonenden-geanonimiseerd-Swifterbantpark-NN-dd-18-november-2014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Stadsboederij Almere geanonimiseerd mbt Nieuwe Natuur dd 16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745-v1-Reactie-Stadsboederij-Almere-geanonimiseerd-mbt-Nieuwe-Natuur-dd-16-november-2014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 aan gemeente geanonimiseerd omwonenden Oostrand Dronten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686-v1-Reactie-aan-gemeente-geanonimiseerd-omwonenden-Oostrand-Dronten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Reactie Cryns project Nieuwe Natuur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643-v1-Reactie-Cryns-project-Nieuwe-Natuur-dd-17-november-2014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Geanonimiseerde brief ivm project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489-v1-Geanonimiseerde-brief-ivm-project-Nieuwe-Natuur-zie-Edocs-167632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 no 2 van LTO afd O-Flevoland op Nieuwe Natuur dd 18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486-v1-Reactie-no-2-van-LTO-afd-O-Flevoland-op-Nieuwe-Natuur-dd-18-november-2014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LTO afd O-Flevoland op Nieuwe Natuur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406-v1-Reactie-LTO-afd-O-Flevoland-op-Nieuwe-Natuur-dd-17-november-2014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 ANV Akkerwaard inzake Nieuwe Natuur d d 17-11-2014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318-v1-Reactie-ANV-Akkerwaard-inzake-Nieuwe-Natuur-d-d-17-11-2014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Reactie Dijkshoorn over Oostvaardersplassen nav zienswijze ps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284-v1-Reactie-Dijkshoorn-over-Oostvaardersplassen-nav-zienswijze-ps-Nieuwe-Natuur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Reactie CittaNova op statenvoorstel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263-v1-Reactie-CittaNova-op-statenvoorstel-Nieuwe-Natuur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Rapportage ANWB Nieuwe Natuur Flevoland dd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250-v1-Rapportage-ANWB-Nieuwe-Natuur-Flevoland-dd-17-november-2014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overzicht werklocaties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7100-v2-Mededeling-overzicht-werkloc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vervolgproces MER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6644-v3-Mededeling-vervolgproces-MER-Luchthaven-Lelysta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over vertraging Gooiseweg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2434-v3-Mededeling-Gooische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verslag economische missie Zhejiang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5366-v9-Mededeling-verslag-economische-missie-Zhejiang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Bericht met gedragscode NLVOW dd 12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3659-v1-Bericht-met-gedragscode-NLVOW-dd-12-november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Rapport onderzoeksopzet TMI-regeling van RRK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2425-v2-Rapport-onderzoeksopzet-TMI-regeling-van-R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Rapport RRK-Grond voor Verandering-Onderzoek grondbeleid EHS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1806-v1-Rapport-RRK-Grond-voor-Verandering-Onderzoek-grondbeleid-EH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nav oordeelsvorming GWIA (technische vragen)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70445-v2-Mededeling-nav-oordeelsvorming-GWIA-technische-vragen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met rapportage over informatie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9905-v2-Mededeling-met-rapportage-over-informatie-organisatieontwikk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over monitoringsrapport Q2 2014 OV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9775-v1-Mededeling-over-monitoringsrapport-Q2-2014-OV-Concessie-IJsselmo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Uitstelbericht behandelingsduur vragen PVV over windenenergie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7809-v2-Uitstelbericht-behandelingsduur-vragen-PVV-over-windenenerg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toezegging nav IFA halfjaarverslag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7091-v2-Mededeling-toezegging-nav-IFA-halfjaarverslag-20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over vraag inzake lange afstand fiets- en wandelroutes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5237-v1-Mededeling-over-vraag-inzake-lange-afstand-fiets--en-wandelrout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over Normenkader rechtmatigheid 2014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3088-v3-Mededeling-over-Normenkader-rechtmatigheid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over PvA MIRT-onderzoek (Rijks)vastgoedstrategie Lelystad en procesovereenkomst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3679-v3-Mededeling-over-PvA-MIRT-onderzoek-Rijksvastgoedstrategie-Lelystad-en-procesovereenkoms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van Jeugdsportfonds Almere d.d. 5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rief-van-Jeugdsportfonds-Almere-d-d-5-november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Universele Verklaring van de Rechten van Zwarte Piet dd 3-11-2014 van burger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7897-v1-Universele-Verklaring-van-de-Rechten-van-Zwarte-Piet-dd-3-11-2014-van-burger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Aanbieding rapportage Ministerie BZK-Staat van het Bestuur 2014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6902-v2-Aanbieding-rapportage-Ministerie-BZK-Staat-van-het-Bestuur-20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over convenanten economisch programma Floriade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5331-v3-Mededeling-convenanten-economisch-programma-Floriad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over A27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60233-v2-Mededeling-over-A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Obstakelverlichting ihkv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06-11-2014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55806-v1-Mededeling-Obstakelverlich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563" meta:character-count="3752" meta:non-whitespace-character-count="3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