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18:21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juni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Ministerie BZK dd 23 juni 2014 aan diverse besturen ivm beëindigen herindelingsprocedure samenvoeging provincies
              <text:span text:style-name="T2"/>
            </text:p>
            <text:p text:style-name="P3"/>
          </table:table-cell>
          <table:table-cell table:style-name="Table3.A2" office:value-type="string">
            <text:p text:style-name="P4">26-06-2014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404,49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7186-v1-Ministerie-BZK-dd-23-juni-2014-aan-diverse-besturen-ivm-beeindigen-herindelingsprocedure-samenvoeging-provinc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Ministerie BZK dd 23 juni 2014-kamerbrief ivm beeindiging-herindelingsprocedure samenvoeging provincies
              <text:span text:style-name="T2"/>
            </text:p>
            <text:p text:style-name="P3"/>
          </table:table-cell>
          <table:table-cell table:style-name="Table3.A2" office:value-type="string">
            <text:p text:style-name="P4">26-06-2014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7185-v1-Ministerie-BZK-dd-23-juni-2014-kamerbrief-ivm-beeindiging-herindelingsprocedure-samenvoeging-provinci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IPO-Openbare besluitenlijst vergadering IPO-bestuur dd 19 juni 2014
              <text:span text:style-name="T2"/>
            </text:p>
            <text:p text:style-name="P3"/>
          </table:table-cell>
          <table:table-cell table:style-name="Table3.A2" office:value-type="string">
            <text:p text:style-name="P4">26-06-2014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6319-v1-2014-0623-IPO-Openbare-besluitenlijst-vergadering-IPO-bestuur-dd-19-juni-201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IPO-Impressie Algemene Vergadering IPO dd 19 juni 2014
              <text:span text:style-name="T2"/>
            </text:p>
            <text:p text:style-name="P3"/>
          </table:table-cell>
          <table:table-cell table:style-name="Table3.A2" office:value-type="string">
            <text:p text:style-name="P4">26-06-2014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173,60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6318-v1-2014-0923-IPO-Impressie-Algemene-Vergadering-IPO-dd-19-juni-20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PriceWaterhouseCoopers-Herziene controleverklaring en begeleidend schrijven dd 17 juni 2014 mbt jaarrekening 2013
              <text:span text:style-name="T2"/>
            </text:p>
            <text:p text:style-name="P3"/>
          </table:table-cell>
          <table:table-cell table:style-name="Table3.A2" office:value-type="string">
            <text:p text:style-name="P4">26-06-2014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6585-v1-PriceWaterhouseCoopers-Herziene-controleverklaring-en-begeleidend-schrijven-dd-17-juni-2014-mbt-jaarrekening-201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Schaliegas-regionale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2739-v4-Mededeling-Schaliegas-regionale-samenwerk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Behandelingsbericht statenvragen PvdA inzake gedwongen ontslagen Bureau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19-06-2014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98,31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3354-v2-Behandelingsbericht-statenvragen-Pvd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Aanbiedingsbrief en leeswijzer Flevokust
              <text:span text:style-name="T2"/>
            </text:p>
            <text:p text:style-name="P3"/>
          </table:table-cell>
          <table:table-cell table:style-name="Table3.A2" office:value-type="string">
            <text:p text:style-name="P4">19-06-2014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29,87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-1624182-v1-01a-Aanbiedingsbrief-en-leeswijzer-Flevoku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Voortgang DuurzaamDoor
              <text:span text:style-name="T2"/>
            </text:p>
            <text:p text:style-name="P3"/>
          </table:table-cell>
          <table:table-cell table:style-name="Table3.A2" office:value-type="string">
            <text:p text:style-name="P4">19-06-2014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17661-v2-Mededeling-Voortgang-DuurzaamDoo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Actueel overzicht provinciaal Omgevingsbeleid
              <text:span text:style-name="T2"/>
            </text:p>
            <text:p text:style-name="P3"/>
          </table:table-cell>
          <table:table-cell table:style-name="Table3.A2" office:value-type="string">
            <text:p text:style-name="P4">19-06-2014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255,49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09077-v4-Mededeling-Actueel-overzicht-provinciaal-Omgevingsbelei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tussenstand clustering ideeen programma Nieuwe Natuur
              <text:span text:style-name="T2"/>
            </text:p>
            <text:p text:style-name="P3"/>
          </table:table-cell>
          <table:table-cell table:style-name="Table3.A2" office:value-type="string">
            <text:p text:style-name="P4">16-06-2014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2498-v2-Mededeling-tussenstand-clustering-ideeen-programma-Nieuwe-Natuu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Meicirculaire Provinciefonds 2014
              <text:span text:style-name="T2"/>
            </text:p>
            <text:p text:style-name="P3"/>
          </table:table-cell>
          <table:table-cell table:style-name="Table3.A2" office:value-type="string">
            <text:p text:style-name="P4">16-06-2014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264,31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2434-v1-Mededeling-Meicirculaire-Provinciefonds-201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werkafspraken voorbereiding IPO Algemene 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16-06-2014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122,24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96108-v2-Mededeling-werkafspraken-voorbereiding-IPO-Algemene-Vergade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Artikelen nav werkbezoek PS BoerenNatuur dd 4 juni 2014
              <text:span text:style-name="T2"/>
            </text:p>
            <text:p text:style-name="P3"/>
          </table:table-cell>
          <table:table-cell table:style-name="Table3.A2" office:value-type="string">
            <text:p text:style-name="P4">05-06-2014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2181-v1-Artikelen-nav-werkbezoek-PS-BoerenNatuur-dd-4-juni-201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Inspreektekst dhr. N. Dijkshoorn cie R&amp;amp;L d d 4 juni 2014 OVP
              <text:span text:style-name="T2"/>
            </text:p>
            <text:p text:style-name="P3"/>
          </table:table-cell>
          <table:table-cell table:style-name="Table3.A2" office:value-type="string">
            <text:p text:style-name="P4">05-06-2014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2044-v1-Inspreektekst-dhr-N-Dijkshoorn-cie-R-L-d-d-4-juni-2014-OVP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Briefadvies Rli Milieuschade verhalen Brzo- en IPPC4-bedrijven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456,97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1573-v1-Briefadvies-Rli-Milieuschade-verhalen-Brzo--en-IPPC4-bedrijv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Jaarstukken 2013 en Perspectiefnota 2014-2018
              <text:span text:style-name="T2"/>
            </text:p>
            <text:p text:style-name="P3"/>
          </table:table-cell>
          <table:table-cell table:style-name="Table3.A2" office:value-type="string">
            <text:p text:style-name="P4">05-06-2014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31,91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1569-v1-Mededeling-Jaarstukken-2013-en-Perspectiefnota-2014-201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Toelichting bij Statenvoorstel Flevokust 2-7-2014
              <text:span text:style-name="T2"/>
            </text:p>
            <text:p text:style-name="P3"/>
          </table:table-cell>
          <table:table-cell table:style-name="Table3.A2" office:value-type="string">
            <text:p text:style-name="P4">05-06-2014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1327-v6-Mededeling-Toelichting-bij-Statenvoorstel-Flevokust-2-7-201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Toezegging mandaat en opdracht OFGV
              <text:span text:style-name="T2"/>
            </text:p>
            <text:p text:style-name="P3"/>
          </table:table-cell>
          <table:table-cell table:style-name="Table3.A2" office:value-type="string">
            <text:p text:style-name="P4">05-06-2014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22,19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17396-v1-Mededeling-Toezegging-mandaat-en-opdracht-OFGV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Mededeling-Voortgang Programmatische Aanpak Stikstof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33,67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14245-v2-Mededeling-Voortgang-Programmatische-Aanpak-Stiksto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Evaluatie stiltebeleid
              <text:span text:style-name="T2"/>
            </text:p>
            <text:p text:style-name="P3"/>
          </table:table-cell>
          <table:table-cell table:style-name="Table3.A2" office:value-type="string">
            <text:p text:style-name="P4">05-06-2014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10545-v1-Mededeling-Evaluatie-stiltebel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IFA2-Bijdrage Project Reedewaard
              <text:span text:style-name="T2"/>
            </text:p>
            <text:p text:style-name="P3"/>
          </table:table-cell>
          <table:table-cell table:style-name="Table3.A2" office:value-type="string">
            <text:p text:style-name="P4">05-06-2014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10437-v6-Mededeling-IFA2-Bijdrage-Project-Reedewaa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Onderzoeksresultaten Sportflevo dd 28 mei 2014
              <text:span text:style-name="T2"/>
            </text:p>
            <text:p text:style-name="P3"/>
          </table:table-cell>
          <table:table-cell table:style-name="Table3.A2" office:value-type="string">
            <text:p text:style-name="P4">02-06-2014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0963-v1-Onderzoeksresultaten-Sportflevo-dd-28-mei-201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Eindrapport Openbaar tenzij RRK dd 28 mei 2014
              <text:span text:style-name="T2"/>
            </text:p>
            <text:p text:style-name="P3"/>
          </table:table-cell>
          <table:table-cell table:style-name="Table3.A2" office:value-type="string">
            <text:p text:style-name="P4">02-06-2014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0557-v1-Eindrapport-Openbaar-tenzij-RRK-dd-28-mei-201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stavaza verkenning N307 Roggebot-Kampen
              <text:span text:style-name="T2"/>
            </text:p>
            <text:p text:style-name="P3"/>
          </table:table-cell>
          <table:table-cell table:style-name="Table3.A2" office:value-type="string">
            <text:p text:style-name="P4">02-06-2014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112,18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19518-v2-Mededeling-stavaza-verkenning-N307-Roggebot-Kamp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Beantwoording openstaande vragen nav de commissiebehandeling Jaarstukken 2013
              <text:span text:style-name="T2"/>
            </text:p>
            <text:p text:style-name="P3"/>
          </table:table-cell>
          <table:table-cell table:style-name="Table3.A2" office:value-type="string">
            <text:p text:style-name="P4">02-06-2014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19398-v1-Beantwoording-openstaande-vragen-nav-de-commissiebehandeling-Jaarstukken-201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Verslag Oostvaardersplassenbijeenkomst van 7 mei 2014
              <text:span text:style-name="T2"/>
            </text:p>
            <text:p text:style-name="P3"/>
          </table:table-cell>
          <table:table-cell table:style-name="Table3.A2" office:value-type="string">
            <text:p text:style-name="P4">02-06-2014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294,98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19140-v1-Verslag-Oostvaardersplassenbijeenkomst-van-7-mei-201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Midyear Review IPO-Jaarplan 2014
              <text:span text:style-name="T2"/>
            </text:p>
            <text:p text:style-name="P3"/>
          </table:table-cell>
          <table:table-cell table:style-name="Table3.A2" office:value-type="string">
            <text:p text:style-name="P4">02-06-2014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324,28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19095-v1-Midyear-Review-IPO-Jaarplan-201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Inspreektekst Stichting Welzijn Grote Grazers over OVP
              <text:span text:style-name="T2"/>
            </text:p>
            <text:p text:style-name="P3"/>
          </table:table-cell>
          <table:table-cell table:style-name="Table3.A2" office:value-type="string">
            <text:p text:style-name="P4">02-06-2014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18907-v1-Brief-Stichting-Welzijn-Grote-Grazers-dd-22-mei-2014-over-OVP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Mededeling-Prestaties energieverbruik Provinciehuis
              <text:span text:style-name="T2"/>
            </text:p>
            <text:p text:style-name="P3"/>
          </table:table-cell>
          <table:table-cell table:style-name="Table3.A2" office:value-type="string">
            <text:p text:style-name="P4">02-06-2014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330,72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12956-v5-Mededeling-Prestaties-energieverbruik-Provinciehui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Mededeling-Vergroening wagenpark
              <text:span text:style-name="T2"/>
            </text:p>
            <text:p text:style-name="P3"/>
          </table:table-cell>
          <table:table-cell table:style-name="Table3.A2" office:value-type="string">
            <text:p text:style-name="P4">02-06-2014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465,74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02655-v6-Mededeling-Vergroening-wagenpark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403" meta:character-count="2860" meta:non-whitespace-character-count="26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