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obstakelverlichting einde onderzoek augustus 2015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789568-v4-Mededeling-obstakelverlichting-einde-onderzoek-augustus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Randstedelijke Rekenkamer-TMI regeling-Speuren naar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97166-v1-Randstedelijke-Rekenkamer-TMI-regeling-Speuren-naar-vernieuw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Randstedelijke Rekenkamer-Financieel toezicht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96511-v1-Randstedelijke-Rekenkamer-Financieel-toezicht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Motie Hart voor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86088-v2-Mededeling-Motie-Hart-voor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instemming provincie Flevoland op concept-definitief Natura 2000-beheerplan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94263-v2-Mededeling-instemming-provincie-Flevoland-op-concept-definitief-Natura-2000-beheerplan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Rechtspraak Meerjarenplan van de Rechtspraak 2015-2020 (MJP)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2981-v1-Reactie-Rechtspraak-Meerjarenplan-van-de-Rechtspraak-2015-2020-MJ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Selectie nieuwe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7431-v3-Mededeling-Selectie-nieuwe-dienstauto-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Eerste wijziging Subsidieverordening Natuur- en Landschapsbeheer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8350-v2-Mededeling-Eerste-wijziging-Subsidieverordening-Natuur-en-Landschapsbeheer-Flevoland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aanbieden MBVI 2015-2019 en 1e meting prestatie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1495-v2-Mededeling-aanbieden-MBVI-2015-2019-en-1e-meting-prestatie-indicato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Openstellingsbesluit 2016-2 Subsidieverordening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8291-v3-Mededeling-Openstellingsbesluit-2016-2-Subsidieverordening-Natuur-en-Land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Update realisatie overslaghaven Flevokust (sept 2015)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2066-v7-Mededeling-Update-realisatie-overslaghaven-Flevokust-sept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Inbreng inspreker-commissie duurzaamheid 2 september 2015-snel internet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92479-v1-Inbreng-inspreker-commissie-duurzaamheid-2-september-2015-snel-internet-buiten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Inbreng inspreker commissie Duurzaamheid 2 september 2015-weidevogelbeheer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92203-v1-Inbreng-inspreker-commissie-Duurzaamheid-2-september-2015-weidevogelbehe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Omgevingswet-stand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80464-v3-Mededeling-Omgevingswet-stand-van-za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Mededeling-GS reactie mbt tot vaststelling ontwerp definitief Natura 2000-beheerplan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89841-v3-Mededeling-GS-reactie-mbt-tot-vaststelling-ontwerp-definitief-Natura-2000-beheerplan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gezondheid gedeputeerde Stuivenberg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9331-v2-Mededeling-gezondheid-gedeputeerde-Stuiv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Anonieme burgerbrief-1 september 2015-Nieuwe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9698-v1-Anonieme-burgerbrief-1-september-2015-Nieuwe-Natuur-zie-Edocs-178969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budget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7915-v2-Mededeling-budget-Passage-Dron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Jaarrapportages 2014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0800-v3-Mededeling-Jaarrapportages-2014-omgevingsdiens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3" meta:character-count="1937" meta:non-whitespace-character-count="18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