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maart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Nieuwsbrief Regio Zwolle - maart 2017
              <text:span text:style-name="T2"/>
            </text:p>
            <text:p text:style-name="P3"/>
          </table:table-cell>
          <table:table-cell table:style-name="Table3.A2" office:value-type="string">
            <text:p text:style-name="P4">30-03-2017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230,14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55141-v1-Nieuwsbrief-Regio-Zwolle-maart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Omgevingsvisie FlevolandStraks - 23 maart 2017
              <text:span text:style-name="T2"/>
            </text:p>
            <text:p text:style-name="P3"/>
          </table:table-cell>
          <table:table-cell table:style-name="Table3.A2" office:value-type="string">
            <text:p text:style-name="P4">30-03-2017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326,28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55078-v1-Nieuwsbrief-Omgevingsvisie-FlevolandStraks-23-maart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IPO Handreiking Omgevingsverordening 1 0
              <text:span text:style-name="T2"/>
            </text:p>
            <text:p text:style-name="P3"/>
          </table:table-cell>
          <table:table-cell table:style-name="Table3.A2" office:value-type="string">
            <text:p text:style-name="P4">30-03-2017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55082-v1-IPO-Handreiking-Omgevingsverordening-1-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Algemene financiële en beleidsmatige kaders 2018 en Jaarstukken 2016 - RRK
              <text:span text:style-name="T2"/>
            </text:p>
            <text:p text:style-name="P3"/>
          </table:table-cell>
          <table:table-cell table:style-name="Table3.A2" office:value-type="string">
            <text:p text:style-name="P4">30-03-2017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845,50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55072-v1-Algemene-financiele-en-beleidsmatige-kaders-2018-en-Jaarstukken-2016-R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Aanbiedingsbrief PS - Tussenbalans 2017
              <text:span text:style-name="T2"/>
            </text:p>
            <text:p text:style-name="P3"/>
          </table:table-cell>
          <table:table-cell table:style-name="Table3.A2" office:value-type="string">
            <text:p text:style-name="P4">30-03-2017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581,40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46815-v3-Aanbiedingsbrief-PS-Tussenbalans-20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GS aan college B&amp;amp;W Dronten - Een monument voor 100 Jaar Zuiderzeewet (Landschapskunstwerk)
              <text:span text:style-name="T2"/>
            </text:p>
            <text:p text:style-name="P3"/>
          </table:table-cell>
          <table:table-cell table:style-name="Table3.A2" office:value-type="string">
            <text:p text:style-name="P4">30-03-2017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43480-v4-Een-monument-voor-100-Jaar-Zuiderzeewet-Landschapskunstw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- Huisvesting vergunninghouders 2e helft 2016
              <text:span text:style-name="T2"/>
            </text:p>
            <text:p text:style-name="P3"/>
          </table:table-cell>
          <table:table-cell table:style-name="Table3.A2" office:value-type="string">
            <text:p text:style-name="P4">30-03-2017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41465-v4-Mededeling-PS-huisvesting-vergunninghouders-2e-helft-201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Voortgangsbericht Omgevingsvisie commissie Ruimte 22 maart 2017
              <text:span text:style-name="T2"/>
            </text:p>
            <text:p text:style-name="P3"/>
          </table:table-cell>
          <table:table-cell table:style-name="Table3.A2" office:value-type="string">
            <text:p text:style-name="P4">23-03-2017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51377-v1-Voortgangsbericht-Omgevingsvisie-commissie-Ruimte-22-maart-2017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IPO presentatie gezamenlijke investeringsagenda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23-03-2017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52022-v1-Persbericht-IPO-presentatie-gezamenlijke-investeringsagend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Investeringsagenda voor Kabinetsformatie 2017 - single page
              <text:span text:style-name="T2"/>
            </text:p>
            <text:p text:style-name="P3"/>
          </table:table-cell>
          <table:table-cell table:style-name="Table3.A2" office:value-type="string">
            <text:p text:style-name="P4">23-03-2017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644,29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51928-v2-Investeringsagenda-voor-Kabinetsformatie-2017-single-pag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Behandelingsbericht Statenvragen Partij voor de Dieren regiotaxi
              <text:span text:style-name="T2"/>
            </text:p>
            <text:p text:style-name="P3"/>
          </table:table-cell>
          <table:table-cell table:style-name="Table3.A2" office:value-type="string">
            <text:p text:style-name="P4">23-03-2017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104,97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49317-v2-Behandelingsbericht-statenvragen-Partij-voor-de-Dieren-regiotaxi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Mededelingen - Openstellingen POP3 
              <text:s/>
              maatregel 1 en 5
              <text:span text:style-name="T2"/>
            </text:p>
            <text:p text:style-name="P3"/>
          </table:table-cell>
          <table:table-cell table:style-name="Table3.A2" office:value-type="string">
            <text:p text:style-name="P4">23-03-2017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45484-v4-PS-mededelingen-Openstellingen-POP3-maatregel-1-en-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- Snel internet O en Z FL recreatiebedrijven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23-03-2017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30595-v6-PS-Mededeling-Snel-internet-O-en-Z-FL-recreatiebedrijv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Agenda Regiegroep MRA 6 april 2017
              <text:span text:style-name="T2"/>
            </text:p>
            <text:p text:style-name="P3"/>
          </table:table-cell>
          <table:table-cell table:style-name="Table3.A2" office:value-type="string">
            <text:p text:style-name="P4">16-03-2017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199,27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48083-v1-Agenda-Regiegroep-MRA-6-april-201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- Handhaving proefvisserij op spiering
              <text:span text:style-name="T2"/>
            </text:p>
            <text:p text:style-name="P3"/>
          </table:table-cell>
          <table:table-cell table:style-name="Table3.A2" office:value-type="string">
            <text:p text:style-name="P4">16-03-2017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46551-v4-PS-mededeling-Handhaving-proefvisserij-op-spier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Behandelingsbericht Statenvragen - PvdD - Drones in Natura2000 gebieden
              <text:span text:style-name="T2"/>
            </text:p>
            <text:p text:style-name="P3"/>
          </table:table-cell>
          <table:table-cell table:style-name="Table3.A2" office:value-type="string">
            <text:p text:style-name="P4">16-03-2017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115,89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43938-v2-Behandelingsbericht-statenvragen-drones-partij-voor-de-dier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- Periodieke terugkoppeling Europese lobbyactiviteiten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16-03-2017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442,74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43329-v2-PS-mededeling-Periodieke-terugkoppeling-Europese-lobbyactiviteit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- PS informeren over IPO-dossiers
              <text:span text:style-name="T2"/>
            </text:p>
            <text:p text:style-name="P3"/>
          </table:table-cell>
          <table:table-cell table:style-name="Table3.A2" office:value-type="string">
            <text:p text:style-name="P4">16-03-2017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41617-v2-PS-informeren-over-IPO-dossiers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- Ontwerp Natuurbeheerplan 2018
              <text:span text:style-name="T2"/>
            </text:p>
            <text:p text:style-name="P3"/>
          </table:table-cell>
          <table:table-cell table:style-name="Table3.A2" office:value-type="string">
            <text:p text:style-name="P4">16-03-2017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34606-v3-PS-mededeling-ontwerp-Natuurbeheerplan-201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Open brief aan de Commissaris van de Koning dhr 
              <text:s/>
              L 
              <text:s/>
              Verbeek - de heer Vera
              <text:span text:style-name="T2"/>
            </text:p>
            <text:p text:style-name="P3"/>
          </table:table-cell>
          <table:table-cell table:style-name="Table3.A2" office:value-type="string">
            <text:p text:style-name="P4">09-03-2017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534,78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44628-v1-Open-brief-aan-de-Commissaris-van-de-Koning-dhr-L-Verbeek-de-heer-Ver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- Opstellen investeringsvoorstel MSNF
              <text:span text:style-name="T2"/>
            </text:p>
            <text:p text:style-name="P3"/>
          </table:table-cell>
          <table:table-cell table:style-name="Table3.A2" office:value-type="string">
            <text:p text:style-name="P4">09-03-2017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272,86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41001-v2-Mededeling-PS-Opstellen-investeringsvoorstel-MSNF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- Actieplan Smart Mobility 2017-2020
              <text:span text:style-name="T2"/>
            </text:p>
            <text:p text:style-name="P3"/>
          </table:table-cell>
          <table:table-cell table:style-name="Table3.A2" office:value-type="string">
            <text:p text:style-name="P4">09-03-2017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36830-v2-Statenmededeling-Actieplan-Smart-Mobility-2017-202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Verzoek Metropoolregio Amsterdam samenwerking actieprogramma Metropolitaan Landschap
              <text:span text:style-name="T2"/>
            </text:p>
            <text:p text:style-name="P3"/>
          </table:table-cell>
          <table:table-cell table:style-name="Table3.A2" office:value-type="string">
            <text:p text:style-name="P4">09-03-2017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34963-v1-Verzoek-Metropoolregio-Amsterdam-samenwerking-actieprogramma-Metropolitaan-Landscha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Mededeling- -afsluiten van een vervolgintentieovereenkomst voor het project Nieuwe Natuur bij Schokland
              <text:span text:style-name="T2"/>
            </text:p>
            <text:p text:style-name="P3"/>
          </table:table-cell>
          <table:table-cell table:style-name="Table3.A2" office:value-type="string">
            <text:p text:style-name="P4">09-03-2017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30758-v8-Mededeling-over-het-afsluiten-van-een-vervolgintentieovereenkomst-voor-het-project-Nieuwe-Natuur-bij-Schoklan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- brugopeningen Ketelbrug
              <text:span text:style-name="T2"/>
            </text:p>
            <text:p text:style-name="P3"/>
          </table:table-cell>
          <table:table-cell table:style-name="Table3.A2" office:value-type="string">
            <text:p text:style-name="P4">09-03-2017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185,83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7550-v3-PS-mededeling-tav-brugopeningen-Ketelbru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Nieuwsbrief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02-03-2017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41726-v1-Nieuwsbrief-Regio-Zwoll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IPO-inzet realisatie kabinetsformatie met verzoek bijdrage provinicie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02-03-2017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32134-v1-Informeert-IPO-inzet-realisatie-kabinetsformatie-met-verzoek-bijdrage-provinicie-Flevo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Nieuwsbrief Omgevingsvisie FlevolandStraks - 23 februari 2017
              <text:span text:style-name="T2"/>
            </text:p>
            <text:p text:style-name="P3"/>
          </table:table-cell>
          <table:table-cell table:style-name="Table3.A2" office:value-type="string">
            <text:p text:style-name="P4">02-03-2017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39497-v1-Nieuwsbrief-Omgevingsvisie-FlevolandStraks-23-februari-2017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raden en Staten stand van zaken MRA 23 februari 2017
              <text:span text:style-name="T2"/>
            </text:p>
            <text:p text:style-name="P3"/>
          </table:table-cell>
          <table:table-cell table:style-name="Table3.A2" office:value-type="string">
            <text:p text:style-name="P4">02-03-2017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115,06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41517-v1-Brief-raden-en-Staten-stand-van-zaken-MRA-23-februari-2017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- Rapporteurschap Energie-Efficiëncy
              <text:span text:style-name="T2"/>
            </text:p>
            <text:p text:style-name="P3"/>
          </table:table-cell>
          <table:table-cell table:style-name="Table3.A2" office:value-type="string">
            <text:p text:style-name="P4">02-03-2017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39376-v3-PS-mededeling-Rapporteurschap-Energie-Efficiency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- Opening Lelystad Airport 1 april 2019
              <text:span text:style-name="T2"/>
            </text:p>
            <text:p text:style-name="P3"/>
          </table:table-cell>
          <table:table-cell table:style-name="Table3.A2" office:value-type="string">
            <text:p text:style-name="P4">02-03-2017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36001-v3-PS-Mededeling-Opening-Lelystad-Airport-1-april-201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Statenvragen - PvdD - Functioneren Regiotaxi gedurende de kerstdagen
              <text:span text:style-name="T2"/>
            </text:p>
            <text:p text:style-name="P3"/>
          </table:table-cell>
          <table:table-cell table:style-name="Table3.A2" office:value-type="string">
            <text:p text:style-name="P4">02-03-2017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330,11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33047-v2-brief-aan-griffie-beantwoording-statenvragen-regiotaxi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- 2e nieuwsbrief Regioplan
              <text:span text:style-name="T2"/>
            </text:p>
            <text:p text:style-name="P3"/>
          </table:table-cell>
          <table:table-cell table:style-name="Table3.A2" office:value-type="string">
            <text:p text:style-name="P4">02-03-2017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029437-v3-mededeling-PS-2e-nieuwsbrief-Regiopla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58" meta:character-count="3041" meta:non-whitespace-character-count="27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1130192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1130192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