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Moties Algemene beschouwingen PS 8 november 2007. Begroting 2008.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stateninformatie.flevoland.nl/Documenten/d65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I :Biovergisting ingediend doorGL,SP,CU,PvdD.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55,38 KB</text:p>
          </table:table-cell>
          <table:table-cell table:style-name="Table3.A2" office:value-type="string">
            <text:p text:style-name="P22">
              <text:a xlink:type="simple" xlink:href="https://stateninformatie.flevoland.nl/Documenten/d44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N: Uitbreiding www.flevoland bespaart.nl ingediend door PvdD,SP,GL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stateninformatie.flevoland.nl/Documenten/d457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O: Biologische catering Provinciehuis. ingediend door PvdD,SP,GL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37,76 KB</text:p>
          </table:table-cell>
          <table:table-cell table:style-name="Table3.A2" office:value-type="string">
            <text:p text:style-name="P22">
              <text:a xlink:type="simple" xlink:href="https://stateninformatie.flevoland.nl/Documenten/d45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H: Co2 compensatie dienstreizen(Trees for travel) ingediend door GL,SP,CU,PvdD Aanvaard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stateninformatie.flevoland.nl/Documenten/d44j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A: Realisatie van de Zuiderzeelijn Ingediend door SP,GL,PvdD. Verworpen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stateninformatie.flevoland.nl/Documenten/d43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P: Statenvragen en beantwoording op website provincie. ingediend door PvdD,SP,GL Ingetrokken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s://stateninformatie.flevoland.nl/Documenten/d45c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D: Oprichten Staten panel ingediend door VVD,PvdA,CDA.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stateninformatie.flevoland.nl/Documenten/d43r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J: Rendement uit aandelen inzetten voor energiedoelstellingen,ingediend door GL,SP,CU,PvdD Aangehouden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49,85 KB</text:p>
          </table:table-cell>
          <table:table-cell table:style-name="Table3.A2" office:value-type="string">
            <text:p text:style-name="P22">
              <text:a xlink:type="simple" xlink:href="https://stateninformatie.flevoland.nl/Documenten/d44s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M: Vernieuwde werkvormen Provinciale Staten. ingediend door SGP.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49,03 KB</text:p>
          </table:table-cell>
          <table:table-cell table:style-name="Table3.A2" office:value-type="string">
            <text:p text:style-name="P22">
              <text:a xlink:type="simple" xlink:href="https://stateninformatie.flevoland.nl/Documenten/d450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C: Economisch ontwikkelingspakket Noordelijk Flevoland. Ingediend door VVD. Ingetrokken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stateninformatie.flevoland.nl/Documenten/d43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K: Belijnen van fietspaden en gebiedsontsluitingswegen.ingediend door GL,SP,CU,PvdD. Aangehouden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stateninformatie.flevoland.nl/Documenten/d44v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E: Duurzame energie (aangepaste motie) ingediend door CU,GL,SP,PvdD.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124,03 KB</text:p>
          </table:table-cell>
          <table:table-cell table:style-name="Table3.A2" office:value-type="string">
            <text:p text:style-name="P22">
              <text:a xlink:type="simple" xlink:href="https://stateninformatie.flevoland.nl/Documenten/d440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G: Kolencentrales in Nederland ingediend door GL,SP,CU,PvdD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57,78 KB</text:p>
          </table:table-cell>
          <table:table-cell table:style-name="Table3.A2" office:value-type="string">
            <text:p text:style-name="P22">
              <text:a xlink:type="simple" xlink:href="https://stateninformatie.flevoland.nl/Documenten/d44d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B: Publiek Private Samenwerking (PPS )projecten.Ingediend door VVD,CDA,PvdA. Aanvaard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stateninformatie.flevoland.nl/Documenten/d43l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L : Proces luchthaven Lelystad. ingediend door PvdA, CDA Aanvaard PS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s://stateninformatie.flevoland.nl/Documenten/d44y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F: Realisatie ontwikkelen duurzame energie. ingediend door 
              <text:s/>
              CDA Ingetrokken PS 8 november 2007.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stateninformatie.flevoland.nl/Documenten/d443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52" meta:character-count="2364" meta:non-whitespace-character-count="2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