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02: Motie B (CU, SP); 
              <text:s/>
              Structuurvisie OVW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03-09-2009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41,88 KB</text:p>
          </table:table-cell>
          <table:table-cell table:style-name="Table3.A2" office:value-type="string">
            <text:p text:style-name="P22">
              <text:a xlink:type="simple" xlink:href="https://stateninformatie.flevoland.nl/Documenten/j1hn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03: Motie C ( PvdA); 
              <text:s/>
              Maatschappelijke adviescommissie Oostvaardersland GEWIJZIGD AANVAARD
              <text:span text:style-name="T2"/>
            </text:p>
            <text:p text:style-name="P3"/>
          </table:table-cell>
          <table:table-cell table:style-name="Table3.A2" office:value-type="string">
            <text:p text:style-name="P4">03-09-2009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61,60 KB</text:p>
          </table:table-cell>
          <table:table-cell table:style-name="Table3.A2" office:value-type="string">
            <text:p text:style-name="P22">
              <text:a xlink:type="simple" xlink:href="https://stateninformatie.flevoland.nl/Documenten/j1hs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01: Motie A (CU, SP); Structuurvisie OVW 
              <text:s/>
              AANVAARD
              <text:span text:style-name="T2"/>
            </text:p>
            <text:p text:style-name="P3"/>
          </table:table-cell>
          <table:table-cell table:style-name="Table3.A2" office:value-type="string">
            <text:p text:style-name="P4">03-09-2009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37,74 KB</text:p>
          </table:table-cell>
          <table:table-cell table:style-name="Table3.A2" office:value-type="string">
            <text:p text:style-name="P22">
              <text:a xlink:type="simple" xlink:href="https://stateninformatie.flevoland.nl/Documenten/j1hj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05: Motie E (GL); 
              <text:s/>
              Coordinatie bedrijfsverplaatsingen AANVAARD
              <text:span text:style-name="T2"/>
            </text:p>
            <text:p text:style-name="P3"/>
          </table:table-cell>
          <table:table-cell table:style-name="Table3.A2" office:value-type="string">
            <text:p text:style-name="P4">03-09-2009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42,61 KB</text:p>
          </table:table-cell>
          <table:table-cell table:style-name="Table3.A2" office:value-type="string">
            <text:p text:style-name="P22">
              <text:a xlink:type="simple" xlink:href="https://stateninformatie.flevoland.nl/Documenten/j1hv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04: Motie D (SP); Structuurvisie Oostvaarderswold en samenwerkingsovereenkomst: verwerving en uitplaatsing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03-09-2009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49,28 KB</text:p>
          </table:table-cell>
          <table:table-cell table:style-name="Table3.A2" office:value-type="string">
            <text:p text:style-name="P22">
              <text:a xlink:type="simple" xlink:href="https://stateninformatie.flevoland.nl/Documenten/j1h25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06: Motie F (VVD); 
              <text:s/>
              Structuurvisie Oostvaarderswold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03-09-2009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34,46 KB</text:p>
          </table:table-cell>
          <table:table-cell table:style-name="Table3.A2" office:value-type="string">
            <text:p text:style-name="P22">
              <text:a xlink:type="simple" xlink:href="https://stateninformatie.flevoland.nl/Documenten/j1hx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2" meta:character-count="773" meta:non-whitespace-character-count="7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