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1(statendag 12 december 2012) 
              <text:s/>
              Aangenomen-CDA-Verbreding A27 naar 2x3 rijbanen - ondersteunt door D66 VVD CU SGP SP PVV PvdA PvdD.pdf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441265-v1-Motie-1--Aangenomen---CDA---Verbreding-A27-naar-2x3-rijbanen---ondersteunt-door-D66--VVD--CU--SGP--SP--PVV--PvdA--Pv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5" meta:character-count="28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