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1(statendag 12 december 2012)  Aangenomen-CDA-Verbreding A27 naar 2x3 rijbanen - ondersteunt door D66 VVD CU SGP SP PVV PvdA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441265-v1-Motie-1--Aangenomen---CDA---Verbreding-A27-naar-2x3-rijbanen---ondersteunt-door-D66--VVD--CU--SGP--SP--PVV--PvdA-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