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(Statendag 18 december 2013) Aangenomen-bezwaar aantekenen bij Vitens ivm met Mekorot-CU PVV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72255-v1-Motie3-Aangenomen-Statendag-18-december-2013-bezwaar-aantekenen-bij-Vitens-ivm-met-Mekorot-CU-PV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(Statendag 18 december 2013) Ingetrokken-Onvoorziene kosten Oostvaardersplassen-CU SGP CDA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72251-v1-Motie-2-Ingetrokken-Statendag-18-december-2013-Onvoorziene-kosten-Oostvaardersplassen-CU-SGP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(Statendag 18 december 2013) Aangenomen-Flevokust-PvdA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463,62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72250-v1-Motie-1-Aangenomen-Statendag-18-december-2013-Flevokust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63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