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5 (Aangenomen) - CDA, SGP - Opdracht voor onafhankelijke toezichthouders m.b.t. GR Flevolands Archief en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06565-v1-Motie-5-Aangenomen-CDA-SGP-Opdracht-voor-onafhankelijke-toezichthouders-mbt-GR-Flevolands-Archief-en-Batavia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4 (Aangenomen) - CDA, SGP - Raad van Toezicht GR Flevolands Archief en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06564-v1-Motie-4-Aangenomen-CDA-SGP-Raad-van-Toezicht-GR-Flevolands-Archief-en-Batavia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3 (Verworpen) - PVV - Voorkomen miljoenenverlies m.b.t. totstandkoming GR Flevolandschap Archief en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06563-v1-Motie-3-Verworpen-PVV-Voorkomen-miljoenenverlies-mbt-totstandkoming-GR-Flevolandschap-Archief-en-Batavia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 (Aangenomen) - VVD - Overkoepelende website toeristische informatie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06562-v1-Motie-2-Aangenomen-VVD-Overkoepelende-website-toeristische-informatie-Flevo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(Aangenomen) - SP - Fairtrade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07-12-2016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1,83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006561-v1-Motie-1-Aangenomen-SP-Fairtrade-Provinc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14" meta:character-count="714" meta:non-whitespace-character-count="6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