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Ingetrokken - JA21 - Nieuw beleid met een nieuwe aanpak - Onzekerheid maar geen vrijblijvendheid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Verworpen - PvdD, PVV - Opschorten afschot edelherten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Aangenomen - SGP, ChristenUnie - Prioritering stikstofruimte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Verworpen - GroenLinks, D66 - Onderzoek financiële (krediet) mogelijkheden voor vrijwillige opkoop van Flevolandse (agrarische) bedrijven met hoge stikstofbelasting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755047-v1-Motie-6-Ingetrokken-JA21-Nieuw-beleid-met-een-nieuwe-aanpak-Onzekerheid-maar-geen-vrijblijvendheid.PDF" TargetMode="External" /><Relationship Id="rId26" Type="http://schemas.openxmlformats.org/officeDocument/2006/relationships/hyperlink" Target="https://stateninformatie.flevoland.nl/documenten/moties/DOCUVITP-2755046-v1-Motie-5-Verworpen-PvdD-PVV-Opschorten-afschot-edelherten-in-de-Oostvaardersplassen.PDF" TargetMode="External" /><Relationship Id="rId27" Type="http://schemas.openxmlformats.org/officeDocument/2006/relationships/hyperlink" Target="https://stateninformatie.flevoland.nl/documenten/moties/DOCUVITP-2755045-v1-Motie-4-Aangenomen-SGP-CU-Prioritering-stikstofruimte-Flevoland.PDF" TargetMode="External" /><Relationship Id="rId28" Type="http://schemas.openxmlformats.org/officeDocument/2006/relationships/hyperlink" Target="https://stateninformatie.flevoland.nl/documenten/moties/DOCUVITP-2755044-v1-Motie-3-Verworpen-GL-D66-Onderzoek-financiele-krediet-mogelijkheden-voor-vrijwillige-opkoop-van-Flevolandse-agrarische-bedrijven-met-hoge-stikstofbelas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