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11 - Verworpen - PvdD, GroenLinks - Klimaatnoodtoestand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74-v1-Motie-11-Verworpen-PvdD-GL-Klimaatnoodtoest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10 - Aangenomen - PvdD, 50PLUS - Meer transparantie en openheid, geen toegangspoortjes!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73-v1-Motie-10-Aangenomen-OvdDm50PLUS-Meer-transparantie-en-opeheid-geen-toegangspoortj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9 - Aangenomen- D66, PvdA, GroenLinks, SP, ChristenUnie, PvdD - 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72-v1-Motie-9-Aangenomen-D66-PvdA-GL-SP-CU-PvdD-Laaggeletterd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8 - Aangenomen - D66, GroenLinks, VVD, PvdD, PvdA - Grondwet artikel 1 (Dictum is geamendeerd door aangenomen Amendement C)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71-v1-Motie-8-Aangenomen-D66-GL-VVD-PvdD-PvdA-Grondwet-artikel-1-Dictum-is-geamendeerd-door-aangenomen-Amendement-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7 - Aangenomen - SP, GroenLinks, D66, ChristenUnie, DENK - Lelylijn en IJmeerlijn (Deltaplan van het Noorden)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989,99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70-v1-Motie-7-Aangenomen-SP-GL-D66-CU-DENK-Lelylijn-en-IJmeerlijn-Deltaplan-van-het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6 - Aangenomen - PvdA, SP, GroenLinks, DENK - Kwetsbare groepen coronadashboard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69-v1-Motie-6-Aangenomen-PvdA-SP-GL-DENK-Kwetsbare-groepen-coronadashbo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5 - Aangenomen - PvdA, SP, GroenLinks, DENK - Streef inclusieve arbeidsmarkt ook in crisistijd actief na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68-v1-Motie-5-Aangenomen-PvdA-SP-GL-DENK-Streef-inclusieve-arbeidsmarkt-ook-in-crisistijd-actief-n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4 - Ingetrokken - PvdD, GroenLinks - Klimaatnoodtoestand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67-v1-Motie-4-Ingetrokken-PvdD-GL-Klimaatnoodtoes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3 - Ingetrokken - PvdD - Meer transparantie en openheid, geen toegangspoortjes!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65-v1-Motie-3-Ingetrokken-PvdD-Meer-transparantie-en-openheid-geen-toegangspoortj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2 - Aangenomen - 50PLUS, PvdD, DENK, ChristenUnie - Communicatie in heldere en begrijpbare taal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64-v1-Motie-2-Aangenomen-50PLUS-PvdD-DENK-CU-Communicatie-in-heldere-en-begrijpbare-taal-voor-iedere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1 - Ingetrokken - 50PLUS, PvdD, DENK, ChristenUnie - Communicatie in heldere en begrijpbare taal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1363-v1-Motie-1-Ingetrokken-50PLUS-PvdD-DENK-CU-Communicatie-in-heldere-en-begrijpbare-taal-voor-iedere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47" meta:character-count="1487" meta:non-whitespace-character-count="1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