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24 - Aangenomen - D66, PvdA, GroenLinks, SLF, SP - Netcongestie verminderen met thuis en buurtbatterijen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23 - Verworpen - D66, GroenLinks, PvdA - Een plus op cultuurplus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22 - Verworpen - CDA - Vitale samenleving in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21 - Aangenomen - SGP, PVV, BBB, FvD, VVD, ChristenUnie - Pilot bodemdalingsgebieden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20 - Ingetrokken - ChristenUnie, SP, SLF, GroenLinks, PvdA - Ontwikkelen van een visie op Arbeidsmigratie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19 - Aangenomen - BBB, PvdA, GroenLinks, SLF, CDA, PvdD - Kenniscentrum wooncoöperaties en wooninitiatieven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18 - Aangenomen - BBB, FvD - Extra inzet op gebruik van rode diesel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17 - Ingetrokken - D66, PvdA, GroenLinks, SLF, SP - Netcongestie verminderen met thuis- en buurtbatterijen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16 - Verworpen - D66, GroenLinks, PvdA, SP - Programma drinkwaterbesparing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Verworpen - D66, GroenLinks, PvdA, SP - Behoud toegang tot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Verworpen - D66, FvD - Voorschoolse Cultuureducatie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D66, GroenLinks, PvdA - Een plus op Cultuurplus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CDA, FvD, SLF - MKB-toets voor Flevolands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- 50PLUS - Grip op fonds verstedelijking Almere en de € 6,8 miljoen van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Verworpen - 50PLUS - Gedrukte versies van P&amp;amp;C-documenten die behandeld worden binnen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Ingetrokken - 50PLUS - Grip op financiering door middel van indicatoren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Ingetrokken - SGP, PVV, BBB, FvD - Pilot bodemdalingsgebieden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Ingetrokken - GroenLinks, PvdA, 50PLUS - Energiearmoede tegengaan op de lange termijn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GroenLinks, PvdA, SP - Een toegankelijk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GroenLinks, PvdA, D66 - Een Flevoland voor iedereen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Verworpen - PvdD, SP - Passende dienstwagens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Verworpen - PvdD, GroenLinks, PvdA, D66 - Subsidieregeling vogelvriendelijke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Aangenomen - FvD, BBB, SLF, CDA, SGP,  JA21 -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Verworpen - 50PLUS - Scherp aan de wind zeilen door betere grip op 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Verworpen - GroenLinks, PvdA, PvdD, SP, SLF- Motie van Treurnis m.b.t.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Ingetrokken - FvD - PAS-melders vrijstellen van vergunningsplicht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Verworpen - PvdD, D66, GroenLinks, SP, PvdA - Onderzoek mogelijkheden steun koplopers in de landbouwtransitie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289280-v1-Motie-24-Aangenomen-D66-PvdA-Gl-SLF-SP-Netcongestie-vermideren-met-thuis-en-buurtbatterijen.PDF" TargetMode="External" /><Relationship Id="rId26" Type="http://schemas.openxmlformats.org/officeDocument/2006/relationships/hyperlink" Target="https://stateninformatie.flevoland.nl/Documenten/DOCUVITP-3289279-v1-Motie-23-Verworpen-D66-GL-PvdA-Een-plus-op-cultuurplus-scholen.PDF" TargetMode="External" /><Relationship Id="rId27" Type="http://schemas.openxmlformats.org/officeDocument/2006/relationships/hyperlink" Target="https://stateninformatie.flevoland.nl/Documenten/DOCUVITP-3289278-v1-Motie-22-Verworpen-CDA-Vitale-samenleving-in-begroting-2025.PDF" TargetMode="External" /><Relationship Id="rId28" Type="http://schemas.openxmlformats.org/officeDocument/2006/relationships/hyperlink" Target="https://stateninformatie.flevoland.nl/Documenten/DOCUVITP-3289277-v1-Motie-21-Aangenomen-SGP-PVV-BBB-FvD-VVD-CU-Pilot-bodemdalingsgebieden.PDF" TargetMode="External" /><Relationship Id="rId29" Type="http://schemas.openxmlformats.org/officeDocument/2006/relationships/hyperlink" Target="https://stateninformatie.flevoland.nl/Documenten/DOCUVITP-3289276-v1-Motie-20-Ingetrokken-CU-SP-SLF-GL-PvdA-Ontwikkelen-van-een-visie-op-Arbeismigratie.PDF" TargetMode="External" /><Relationship Id="rId30" Type="http://schemas.openxmlformats.org/officeDocument/2006/relationships/hyperlink" Target="https://stateninformatie.flevoland.nl/Documenten/DOCUVITP-3289275-v1-Motie-19-Aangenomen-BBB-PvdA-GL-SLF-CDA-PvdD-Kenniscentrum-wooncooeperaties-en-wooninitiatieven-Flevoland.PDF" TargetMode="External" /><Relationship Id="rId37" Type="http://schemas.openxmlformats.org/officeDocument/2006/relationships/hyperlink" Target="https://stateninformatie.flevoland.nl/Documenten/DOCUVITP-3289274-v1-Motie-18-Aangenomen-BBB-FvD-Extra-inzet-op-gebruik-van-rode-diesel.PDF" TargetMode="External" /><Relationship Id="rId38" Type="http://schemas.openxmlformats.org/officeDocument/2006/relationships/hyperlink" Target="https://stateninformatie.flevoland.nl/Documenten/DOCUVITP-3289273-v1-Motie-17-Ingetrokken-D66-PvdA-GL-SLF-SP-Netcongestie-verminderen-met-thuis-en-buurtbatterijen.PDF" TargetMode="External" /><Relationship Id="rId39" Type="http://schemas.openxmlformats.org/officeDocument/2006/relationships/hyperlink" Target="https://stateninformatie.flevoland.nl/Documenten/DOCUVITP-3289272-v1-Motie-16-Verworpen-D66-GL-PvdA-SP-Programma-drinkwaterbesparing.PDF" TargetMode="External" /><Relationship Id="rId40" Type="http://schemas.openxmlformats.org/officeDocument/2006/relationships/hyperlink" Target="https://stateninformatie.flevoland.nl/Documenten/DOCUVITP-3289271-v1-Motie-15-Verworpen-D66-GL-PvdA-SP-Behoud-toegang-tot-cultuur.PDF" TargetMode="External" /><Relationship Id="rId41" Type="http://schemas.openxmlformats.org/officeDocument/2006/relationships/hyperlink" Target="https://stateninformatie.flevoland.nl/Documenten/DOCUVITP-3289270-v1-Motie-14-Verworpen-D66-FvD-Voorschoolse-Cultuureducatie.PDF" TargetMode="External" /><Relationship Id="rId42" Type="http://schemas.openxmlformats.org/officeDocument/2006/relationships/hyperlink" Target="https://stateninformatie.flevoland.nl/Documenten/DOCUVITP-3289269-v1-Motie-13-Ingetrokken-D66-GL-PvdA-Een-plus-op-Cultuurplus-scholen.PDF" TargetMode="External" /><Relationship Id="rId43" Type="http://schemas.openxmlformats.org/officeDocument/2006/relationships/hyperlink" Target="https://stateninformatie.flevoland.nl/Documenten/DOCUVITP-3289268-v1-Motie-12-Ingetrokken-CDA-FvD-SLF-MKB-toets-voor-Flevolands-beleid.PDF" TargetMode="External" /><Relationship Id="rId44" Type="http://schemas.openxmlformats.org/officeDocument/2006/relationships/hyperlink" Target="https://stateninformatie.flevoland.nl/Documenten/DOCUVITP-3289267-v1-Motie-11-Verworpen-50PLUS-Grip-op-fonds-verstedelijking-Almere-en-de-6-8-miljoen-van-de-provincie.PDF" TargetMode="External" /><Relationship Id="rId45" Type="http://schemas.openxmlformats.org/officeDocument/2006/relationships/hyperlink" Target="https://stateninformatie.flevoland.nl/Documenten/DOCUVITP-3289301-v1-Motie-3-Verworpen-50PLUS-Gedrukte-versies-van-P-C-documenten-die-behandeld-worden-binnen-PS.PDF" TargetMode="External" /><Relationship Id="rId46" Type="http://schemas.openxmlformats.org/officeDocument/2006/relationships/hyperlink" Target="https://stateninformatie.flevoland.nl/Documenten/DOCUVITP-3289266-v1-Motie-10-Ingetrokken-50PLUS-Grip-op-financiering-door-middel-van-indicatoren-cultuur.PDF" TargetMode="External" /><Relationship Id="rId47" Type="http://schemas.openxmlformats.org/officeDocument/2006/relationships/hyperlink" Target="https://stateninformatie.flevoland.nl/Documenten/DOCUVITP-3289265-v1-Motie-9-Ingetrokken-SGP-PVV-BBB-FvD-Pilot-bodemdalingsgebieden.PDF" TargetMode="External" /><Relationship Id="rId48" Type="http://schemas.openxmlformats.org/officeDocument/2006/relationships/hyperlink" Target="https://stateninformatie.flevoland.nl/Documenten/DOCUVITP-3289264-v1-Motie-8-Ingetrokken-GL-PvdA-50PLUS-Energiearmoede-tegengaan-op-de-lange-termijn.PDF" TargetMode="External" /><Relationship Id="rId55" Type="http://schemas.openxmlformats.org/officeDocument/2006/relationships/hyperlink" Target="https://stateninformatie.flevoland.nl/Documenten/DOCUVITP-3289263-v1-Motie-7-Ingetrokken-GL-PvdA-SP-Een-toegankelijk-Flevoland.PDF" TargetMode="External" /><Relationship Id="rId56" Type="http://schemas.openxmlformats.org/officeDocument/2006/relationships/hyperlink" Target="https://stateninformatie.flevoland.nl/Documenten/DOCUVITP-3289262-v1-Motie-6-Verworpen-GL-PvdA-D66-Een-Flevoland-voor-iedereen.PDF" TargetMode="External" /><Relationship Id="rId57" Type="http://schemas.openxmlformats.org/officeDocument/2006/relationships/hyperlink" Target="https://stateninformatie.flevoland.nl/Documenten/DOCUVITP-3289261-v1-Motie-5-Verworpen-PvdD-SP-Passende-dienstwagens.PDF" TargetMode="External" /><Relationship Id="rId58" Type="http://schemas.openxmlformats.org/officeDocument/2006/relationships/hyperlink" Target="https://stateninformatie.flevoland.nl/Documenten/DOCUVITP-3289260-v1-Motie-4-Verworpen-PvdD-GL-PvdA-D66-Subsidieregeling-vogelvriendelijke-windmolens.PDF" TargetMode="External" /><Relationship Id="rId59" Type="http://schemas.openxmlformats.org/officeDocument/2006/relationships/hyperlink" Target="https://stateninformatie.flevoland.nl/Documenten/DOCUVITP-3289259-v1-Motie-2-Aangenomen-FvD-BBB-SLF-CDA-SGP-JA21-PAS-melders.PDF" TargetMode="External" /><Relationship Id="rId60" Type="http://schemas.openxmlformats.org/officeDocument/2006/relationships/hyperlink" Target="https://stateninformatie.flevoland.nl/Documenten/DOCUVITP-3289258-v1-Motie-1-Verworpen-50PLUS-Scherp-aan-de-wind-zeilen-door-betere-grip-op-proces.PDF" TargetMode="External" /><Relationship Id="rId61" Type="http://schemas.openxmlformats.org/officeDocument/2006/relationships/hyperlink" Target="https://stateninformatie.flevoland.nl/Documenten/DOCUVITP-3285768-v1-Motie-15-Verworpen-GL-PvdA-PvdD-SP-SLF-Motie-van-Treurnis-m-b-t-Visie-op-landbouw.PDF" TargetMode="External" /><Relationship Id="rId62" Type="http://schemas.openxmlformats.org/officeDocument/2006/relationships/hyperlink" Target="https://stateninformatie.flevoland.nl/Documenten/DOCUVITP-3285767-v1-Motie-14-Ingetrokken-FvD-PAS-melders-vrijstellen-van-vergunningsplicht.PDF" TargetMode="External" /><Relationship Id="rId63" Type="http://schemas.openxmlformats.org/officeDocument/2006/relationships/hyperlink" Target="https://stateninformatie.flevoland.nl/Documenten/DOCUVITP-3285766-v1-Motie-13-Verworpen-PvdD-D66-GL-SP-PvdA-Onderzoek-mogelijkheden-steun-koplopers-in-de-landbouwtransi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