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FvD, SLF - Meer erkenning voor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17500-v1-Motie-1-Verworpen-FvD-SLF-Meer-erkenning-voor-burgerl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