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05:16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statenvragen PVV arbeidsmigratie van Midden- en Oost-Europeanen
              <text:span text:style-name="T2"/>
            </text:p>
            <text:p text:style-name="P3"/>
          </table:table-cell>
          <table:table-cell table:style-name="Table3.A2" office:value-type="string">
            <text:p text:style-name="P4">29-08-2012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219,00 KB</text:p>
          </table:table-cell>
          <table:table-cell table:style-name="Table3.A2" office:value-type="string">
            <text:p text:style-name="P22">
              <text:a xlink:type="simple" xlink:href="https://stateninformatie.flevoland.nl/Documenten/th5n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statenvragen PVV 2012 ziekte veroorzaakt door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24-08-2012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182,02 KB</text:p>
          </table:table-cell>
          <table:table-cell table:style-name="Table3.A2" office:value-type="string">
            <text:p text:style-name="P22">
              <text:a xlink:type="simple" xlink:href="https://stateninformatie.flevoland.nl/Documenten/tfb60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PVV fractie - Arbeidsmigratie Midden- en Oost-Europeanen
              <text:span text:style-name="T2"/>
            </text:p>
            <text:p text:style-name="P3"/>
          </table:table-cell>
          <table:table-cell table:style-name="Table3.A2" office:value-type="string">
            <text:p text:style-name="P4">08-08-2012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13,09 KB</text:p>
          </table:table-cell>
          <table:table-cell table:style-name="Table3.A2" office:value-type="string">
            <text:p text:style-name="P22">
              <text:a xlink:type="simple" xlink:href="https://stateninformatie.flevoland.nl/Documenten/t8nw0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PVV - Ziekte veroorzaakt door windenergie.pdf
              <text:span text:style-name="T2"/>
            </text:p>
            <text:p text:style-name="P3"/>
          </table:table-cell>
          <table:table-cell table:style-name="Table3.A2" office:value-type="string">
            <text:p text:style-name="P4">06-08-2012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11,95 KB</text:p>
          </table:table-cell>
          <table:table-cell table:style-name="Table3.A2" office:value-type="string">
            <text:p text:style-name="P22">
              <text:a xlink:type="simple" xlink:href="https://stateninformatie.flevoland.nl/Documenten/t7ry0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 staten beantwoording statenvragen D66 13 juli omgevingsdienst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01-08-2012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208,00 KB</text:p>
          </table:table-cell>
          <table:table-cell table:style-name="Table3.A2" office:value-type="string">
            <text:p text:style-name="P22">
              <text:a xlink:type="simple" xlink:href="https://stateninformatie.flevoland.nl/Documenten/t6x10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4" meta:character-count="660" meta:non-whitespace-character-count="6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997977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997977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