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statenvragen SP-Triade
              <text:span text:style-name="T2"/>
            </text:p>
            <text:p text:style-name="P3"/>
          </table:table-cell>
          <table:table-cell table:style-name="Table3.A2" office:value-type="string">
            <text:p text:style-name="P4">29-01-2014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240,62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577645-v2-Beantwoording-statenvragen-SP-Triad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statenvragen PVV-Oostvaardersplassen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22-01-2014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285,43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574456-v2-Beantwoording-statenvragen-PVV-Oostvaardersplass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PVV - arbeidsmigranten op Limburgse arbeidsmarkt
              <text:span text:style-name="T2"/>
            </text:p>
            <text:p text:style-name="P3"/>
          </table:table-cell>
          <table:table-cell table:style-name="Table3.A2" office:value-type="string">
            <text:p text:style-name="P4">20-01-2014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59,39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577044-v1-Schriftelijke-vragen---PVV---arbeidsmigranten-op-Limburgse-arbeidsmark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schriftelijke vragen D66 en CDA over fusie ARHI
              <text:span text:style-name="T2"/>
            </text:p>
            <text:p text:style-name="P3"/>
          </table:table-cell>
          <table:table-cell table:style-name="Table3.A2" office:value-type="string">
            <text:p text:style-name="P4">16-01-2014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225,59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572789-v2-brief-aan-staten-beantwoording-statenvragen-CDA-D6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Uitstel beantwoording statenvragen PVV- Vitens
              <text:span text:style-name="T2"/>
            </text:p>
            <text:p text:style-name="P3"/>
          </table:table-cell>
          <table:table-cell table:style-name="Table3.A2" office:value-type="string">
            <text:p text:style-name="P4">16-01-2014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93,12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574115-v2-Uitstel-beantwoording-statenvragen-PVV--Viten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schriftelijke vragen PVV inzake intrekken van de beleidsregel 'reserves en voorzieningen van gesubsidieerde instellingen.'
              <text:span text:style-name="T2"/>
            </text:p>
            <text:p text:style-name="P3"/>
          </table:table-cell>
          <table:table-cell table:style-name="Table3.A2" office:value-type="string">
            <text:p text:style-name="P4">15-01-2014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193,50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568238-v2-Brief-beantwoording-PVV-vra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SP ontslagen zorgaanbieder Triade-Flevoland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10-01-2014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199,16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573367-v1-Schriftelijke-vragen-SP-ontslagen-zorgaanbieder-Triade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statenvragen GL MER Luchthaven Lelystad
              <text:span text:style-name="T2"/>
            </text:p>
            <text:p text:style-name="P3"/>
          </table:table-cell>
          <table:table-cell table:style-name="Table3.A2" office:value-type="string">
            <text:p text:style-name="P4">09-01-2014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292,59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569615-v2-Beantwoording-statenvragen-GL-MER-Luchthaven-Lely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D66-CDA opschorten besprekingen Nrd Holland en Utrecht
              <text:span text:style-name="T2"/>
            </text:p>
            <text:p text:style-name="P3"/>
          </table:table-cell>
          <table:table-cell table:style-name="Table3.A2" office:value-type="string">
            <text:p text:style-name="P4">07-01-2014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40,26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572188-v1-Schriftelijke-vragen-D66-CDA-opschorten-besprekingen-NH-en-Utrech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Schriftelijke vragen - PVV -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03-01-2014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571172-v1-Schriftelijke-vragen-PVV-Oostvaardersplass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statenvragen PVV kosten nieuwjaarsreceptie 2014
              <text:span text:style-name="T2"/>
            </text:p>
            <text:p text:style-name="P3"/>
          </table:table-cell>
          <table:table-cell table:style-name="Table3.A2" office:value-type="string">
            <text:p text:style-name="P4">02-01-2014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569501-v2-Beantwoording-statenvragen-PVV-kosten-nieuwjaarsreceptie-201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62" meta:character-count="1164" meta:non-whitespace-character-count="10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660129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660129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