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CU-Vitens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94112-v2-Beantwoording-statenvragen-CU-Vit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vragen-ChristenUnie-IJsselmeervisserij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94831-v1-Schriftelijke-vragen-ChristenUnie-IJsselmeervisser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0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