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statenvragen PVV Verstedelijkingsfonds Almere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271,15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15977-v2-Beantwoording-schriftelijke-statenvragen-PVV-Verstedelijkingsfonds-Alme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25" meta:non-whitespace-character-count="2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