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- PvdD - toezicht en handhaving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86043-v2-Beantwoording-statenvragen-PvdD-toezicht-en-handhaving-sportvisserij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inzake bericht Sportvisser moet 185 vissen inleveren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744,40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85400-v1-Schriftelijke-vragen-PvdD-inzake-bericht-Sportvisser-moet-185-vissen-inlev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40" meta:non-whitespace-character-count="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