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CU - Sluiting PI Almere en Intermezzo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Sluiting PI Almere en Intermezzo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handhaving door BOA's en opsporing visstroperij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Partij vd Dieren - handhaving door BOA s en opsporing visstroperij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896407-v2-Beantwoording-statenvragen-CU-p-i-Almere-en-Intermezzo-1.PDF" TargetMode="External" /><Relationship Id="rId26" Type="http://schemas.openxmlformats.org/officeDocument/2006/relationships/hyperlink" Target="https://stateninformatie.flevoland.nl/Documenten/schriftelijke-vragen/DOCUVITP-1896361-v1-Schriftelijke-vragen-CU-sluiting-PI-Almere-en-Intermezzo-1.PDF" TargetMode="External" /><Relationship Id="rId27" Type="http://schemas.openxmlformats.org/officeDocument/2006/relationships/hyperlink" Target="https://stateninformatie.flevoland.nl/Documenten/schriftelijke-vragen/DOCUVITP-1894058-v2-Brief-aan-griffie-beantwoording-statenvragen-PvdD-visstroperij-1.PDF" TargetMode="External" /><Relationship Id="rId28" Type="http://schemas.openxmlformats.org/officeDocument/2006/relationships/hyperlink" Target="https://stateninformatie.flevoland.nl/Documenten/schriftelijke-vragen/DOCUVITP-1893241-v1-Schriftelijke-vragen-Partij-vd-Dieren-inzake-handhaving-door-BOA-s-en-opsporing-visstroperi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