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21:47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statenvragen - SP -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09-09-2016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162,10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967060-v2-Brief-aan-griffie-Beantwoording-statenvragen-SP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- SP -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09-09-2016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121,42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965160-v1-Schriftelijke-vragen-SP-Jeugdzor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3" meta:character-count="267" meta:non-whitespace-character-count="24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1994473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1994473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