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Uitstel beantwoording schriftelijke vragen - PvdD - Milieurapport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2073-v2-Uitstel-beantwoording-statenvragen-PvdD-Milieurapport-Lelystad-Airpor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PvdD - Milieurapport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28406-v2-Beantwoording-statenvragen-PvdD-Milieurapport-Lelystad-Air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PvdD - Vragen naar aanleiding van mogelijke fouten in milieurapport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27493-v1-Schriftelijke-vragen-PvdD-Vragen-naar-aanleiding-van-mogelijke-fouten-in-milieurapport-Lelystad-Air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1" meta:character-count="479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