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Mestinjecties gaan biodiversiteit in de berm tegen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71219-v1-Schriftelijke-vragen-PvdD-Mestinjecties-gaan-biodiversiteit-in-de-berm-t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
              <text:s/>
              Mestinjecties gaan biodiversiteit in de berm tegen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84954-v2-Beantwoording-schriftelijke-vragen-PvdD-Mestinjecties-gaan-biodiversiteit-in-de-berm-t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Tijdelijke afwezigheid lift op 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78633-v2-Beantwoording-schriftelijke-vragen-PvdD-Tijdelijke-afwezigheid-lift-op-station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Tijdelijke afwezigheid lift op 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71204-v1-Schriftelijke-vragen-PvdD-Tijdelijke-afwezigheid-lift-op-station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GroenLinks, CDA - Wijziging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72047-v2-Beantwoording-schriftelijke-vragen-GL-en-CDA-Wijziging-concessie-IJsselm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GroenLinks, CDA - Wijziging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5899-v1-Schriftelijke-vragen-GroenLinks-CDA-Wijziging-concessie-IJssel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GroenLinks - Vergunningen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92593-v3-Beantwoording-schriftelijke-vragen-GroenLinks-Vergunningen-Veehouder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GroenLinks - Vergunningen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15-03-2021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4790-v1-Schriftelijke-Vragen-GroenLinks-Vergunningen-veehou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JA21 - Mailboxen gewist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72216-v3-Beantwoording-schriftelijke-vragen-JA21-Mailboxen-gewist-door-gemeente-Alme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JA21 - Complete mailboxen gewist door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1007-v1-Schriftelijke-vragen-JA21-Complete-mailboxen-gewist-door-Gemeente-Alme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PvdD - Gevolgen rapport van Aartsen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9573-v2-Beantwoording-schriftelijke-vragen-PvdD-Gevolgen-rapport-van-Aartsen-omgevingsdien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Gevolgen van het onderzoek van de commissie Van Aartsen voor de Omgevingsdienst Flevoland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760159-v1-Schriftelijke-vragen-PvdD-Gevolgen-van-het-onderzoek-van-de-commissie-Van-Aartsen-voor-de-OFG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7" meta:character-count="1512" meta:non-whitespace-character-count="1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