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JA21 - Claims a.g.v. beslissingen m.b.t. Meta Hyperscale Datacenter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59665-v4-Beantwoording-schriftelijke-vragen-JA21-Claims-a-g-v-beslissingen-m-b-t-Meta-Hyperscale-Datacenter-nieuwe-ver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- ChristenUnie, CDA, SGP, 
              <text:s/>
              SP, D66, GroenLinks, PVV, PvdD - Dienstregeling en petitie buslijn 149 Urk-Domineesweg Nagele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57122-v2-Beantwoording-schriftelijke-vragen-CU-CDA-SGP-SP-D66-GL-PVV-PvdD-Dienstregeling-en-petitie-buslijn-149-Urk-Domineesweg-Nagel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ChristenUnie, CDA, SGP, SP, D66, GroenLinks, PVV, PvdD - Dienstregeling en petitie buslijn 149 Urk-Domineesweg Nagele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51967-v1-Schriftelijke-vragen-ChristenUnie-CDA-SGP-SP-D66-GroenLinks-PVV-PvdD-Dienstregeling-en-petitie-buslijn-149-Urk-Domineesweg-Nagel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JA21 - Onduidelijkheid claims a.g.v. beslissingen m.b.t. Meta Hyperscale Datacenter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51939-v1-Schriftelijke-vragen-JA21-Onduidelijkheid-claims-a-g-v-beslissingen-m-b-t-Meta-Hyperscale-Datacen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VVD, CDA, SGP - Reset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2,70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59455-v3-Beantwoording-schriftelijke-vragen-VVD-CDA-SGP-Reset-Oostvaardersplas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VVD 
              <text:s/>
              CDA 
              <text:s/>
              SGP - Reset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51570-v1-Schriftelijke-vragen-VVD-CDA-SGP-Reset-Oostvaardersplas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- 50PLUS - Vragen m .b.t. transparantie en bestuurlijk beleid t.b.v. bestuurlijke vernieuwing en openbaar bestuur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47925-v1-Schriftelijke-vragen-50PLUS-Vragen-m-b-t-transparantie-en-bestuurlijk-beleid-t-b-v-bestuurlijke-vernieuwing-en-openbaar-bestuu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- 50PLUS - transparantie en bestuurlijk beleid t.b.v. bestuurlijke vernieuwing en openbaar bestuur
              <text:span text:style-name="T2"/>
            </text:p>
            <text:p text:style-name="P3"/>
          </table:table-cell>
          <table:table-cell table:style-name="Table3.A2" office:value-type="string">
            <text:p text:style-name="P4">18-04-2022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238,27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57578-v2-Beantwoording-schriftelijke-vragen-50PLUS-transparantie-en-bestuurlijk-beleid-t-b-v-bestuurlijke-vernieuwing-en-openbaar-bestuu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schriftelijke vragen - VVD - Onderzoek Agrosector Flevoland (vervolgvragen)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725,08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54183-v2-Beantwoording-schriftelijke-vragen-VVD-vervolgvragen-onderzoek-Agrosector-Flevo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JA21 - Flevolandse aanpak stikstof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49654-v3-Beantwoording-schriftelijke-vragen-JA21-Flevolandse-aanpak-stiksto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- VVD - Nieuwe windparken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49229-v2-Beantwoording-schriftelijke-vragen-VVD-Nieuwe-windparken-Flevo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- JA21 - Flevolandse Aanpak Stikstof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458,47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44735-v1-Schriftelijke-Vragen-JA21-Flevolandse-Aanpak-Stiksto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- VVD - Nieuwe windparken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44723-v1-Schriftelijke-vragen-VVD-Nieuwe-windparken-Flevo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Schriftelijke vragen - VVD - Onderzoek Agrosector Flevoland (vervolgvragen)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22,34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44715-v1-Schriftelijke-vragen-VVD-Onderzoek-Agrosector-Flevoland-vervolgvr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- JA21 - Informeren PS over Maramures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57101-v2-Beantwoording-schriftelijke-vragen-JA21-Informeren-PS-over-Maramur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Uitstelbericht beantwoording schriftelijke vragen - JA21 - Informeren PS over Maramures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49037-v2-Uitstelbericht-beantwoording-schriftelijke-vragen-JA21-Informeren-PS-over-Maramur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schriftelijke vragen - JA21 - Rol van het provinciebestuur bij Participatie in windplannen waaronder windplan Groen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48731-v2-Beantwoording-schriftelijke-vragen-JA21-Rol-van-het-provinciebestuur-bij-Participatie-in-windplannen-waaronder-windplan-Gro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schriftelijke vragen - CDA, SGP, D66, ChristenUnie, VVD - Windpark Hanze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49205-v2-Beantwoording-schriftelijke-vragen-CDA-SGP-D66-ChristenUnie-VVD-Windpark-Hanz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Schriftelijke vragen - CDA, SGP, D66, ChristenUnie, VVD - Windpark Hanze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43419-v1-Schriftelijke-vragen-CDA-SGP-D66-ChristenUnie-VVD-Windpark-Hanz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Schriftelijke vragen - JA21 - Rol van het provinciebestuur bij participatie in Windplannen 
              <text:s/>
              waaronder Windplan Groen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43377-v1-Schriftelijke-vragen-JA21-Rol-van-het-provinciebestuur-bij-participatie-in-Windplannen-waaronder-Windplan-Gro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Schriftelijke vragen - JA21 - informeren PS over Maramures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43239-v1-Schriftelijke-vragen-JA21-informeren-PS-over-Maramure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404" meta:character-count="2729" meta:non-whitespace-character-count="24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