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BBB - Netcongestie Almere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278-v3-Beantwoording-schriftelijke-vragen-BBB-Netcongestie-Alme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Netcongestie Almere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265-v1-Schriftelijke-vragen-BBB-Netcongestie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CDA - Staartweg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4701-v4-Beantwoording-schriftelijke-vragen-CDA-Staart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FvD -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4296-v3-Beantwoording-schriftelijke-vragen-FvD-Netconges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CDA - Staartweg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4672-v1-Schriftelijke-vragen-CDA-Staar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FvD -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4213-v1-Schriftelijke-vragen-FvD-Netconges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FvD - Kazerne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1070-v3-Beantwoording-schriftelijke-vragen-FvD-Kazerne-Zeewold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FvD - Kazerne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0763-v1-Schriftelijke-vragen-FvD-Kazerne-Zeewol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3" meta:character-count="764" meta:non-whitespace-character-count="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